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</w:t>
      </w:r>
    </w:p>
    <w:p w14:paraId="624772EE" w14:textId="77C5D29A" w:rsidR="00F00D06" w:rsidRPr="00F00D06" w:rsidRDefault="009B402E" w:rsidP="009B402E">
      <w:pPr>
        <w:pStyle w:val="a9"/>
        <w:jc w:val="center"/>
        <w:rPr>
          <w:b/>
          <w:sz w:val="28"/>
          <w:szCs w:val="28"/>
        </w:rPr>
      </w:pPr>
      <w:r w:rsidRPr="00584D92">
        <w:rPr>
          <w:b/>
          <w:sz w:val="28"/>
          <w:szCs w:val="28"/>
        </w:rPr>
        <w:t xml:space="preserve">в </w:t>
      </w:r>
      <w:r w:rsidR="007C01E8">
        <w:rPr>
          <w:b/>
          <w:sz w:val="28"/>
          <w:szCs w:val="28"/>
        </w:rPr>
        <w:t>Программе</w:t>
      </w:r>
      <w:r w:rsidRPr="00584D92">
        <w:rPr>
          <w:b/>
          <w:sz w:val="28"/>
          <w:szCs w:val="28"/>
        </w:rPr>
        <w:t xml:space="preserve"> </w:t>
      </w:r>
      <w:r w:rsidR="00F00D06" w:rsidRPr="00584D92">
        <w:rPr>
          <w:b/>
          <w:sz w:val="28"/>
          <w:szCs w:val="28"/>
        </w:rPr>
        <w:t>проверки квалификации № «</w:t>
      </w:r>
      <w:bookmarkStart w:id="0" w:name="_Hlk173848090"/>
      <w:r w:rsidR="00584D92" w:rsidRPr="00584D92">
        <w:rPr>
          <w:b/>
          <w:sz w:val="28"/>
          <w:szCs w:val="28"/>
        </w:rPr>
        <w:t>ИЗДАТЕЛЬСКАЯ ПРОДУКЦИЯ</w:t>
      </w:r>
      <w:r w:rsidR="00F00D06" w:rsidRPr="00584D92">
        <w:rPr>
          <w:b/>
          <w:sz w:val="28"/>
          <w:szCs w:val="28"/>
        </w:rPr>
        <w:t>, 202</w:t>
      </w:r>
      <w:bookmarkEnd w:id="0"/>
      <w:r w:rsidR="000A3E40">
        <w:rPr>
          <w:b/>
          <w:sz w:val="28"/>
          <w:szCs w:val="28"/>
        </w:rPr>
        <w:t>6</w:t>
      </w:r>
      <w:r w:rsidR="00F00D06" w:rsidRPr="00584D92">
        <w:rPr>
          <w:b/>
          <w:sz w:val="28"/>
          <w:szCs w:val="28"/>
        </w:rPr>
        <w:t>»</w:t>
      </w:r>
    </w:p>
    <w:p w14:paraId="509A16C3" w14:textId="77777777" w:rsidR="00F00D06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7A35921B" w14:textId="77777777" w:rsidR="00584D92" w:rsidRPr="005F13F3" w:rsidRDefault="00584D92" w:rsidP="00584D92">
      <w:pPr>
        <w:jc w:val="center"/>
        <w:rPr>
          <w:b/>
          <w:sz w:val="28"/>
          <w:szCs w:val="28"/>
          <w:u w:val="single"/>
        </w:rPr>
      </w:pPr>
      <w:r w:rsidRPr="005F13F3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Default="00F00D06" w:rsidP="00A20F8E">
      <w:pPr>
        <w:rPr>
          <w:b/>
          <w:sz w:val="28"/>
          <w:szCs w:val="28"/>
          <w:u w:val="single"/>
        </w:rPr>
      </w:pPr>
    </w:p>
    <w:p w14:paraId="4BC3C44B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Примечания:</w:t>
      </w:r>
    </w:p>
    <w:p w14:paraId="304E4EAF" w14:textId="164DEBE2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результатов раунда проверки квалификации (по территории Российской Федерации).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472D5675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315A99E6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bookmarkStart w:id="1" w:name="_Hlk145949444"/>
      <w:r w:rsidRPr="0099262A">
        <w:rPr>
          <w:b/>
          <w:sz w:val="22"/>
          <w:szCs w:val="22"/>
        </w:rPr>
        <w:t>Членам и кандидатам в члены Ассоциации «НООИ», полностью оплатившим взносы за 2026 год, предоставляется скидка в размере 7,5 % от стоимости участия в проверке квалификации.</w:t>
      </w:r>
      <w:bookmarkEnd w:id="1"/>
    </w:p>
    <w:p w14:paraId="7BCEECC2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bookmarkStart w:id="2" w:name="_Hlk179291820"/>
      <w:r w:rsidRPr="0099262A">
        <w:rPr>
          <w:b/>
          <w:sz w:val="22"/>
          <w:szCs w:val="22"/>
        </w:rPr>
        <w:t xml:space="preserve">Участникам, заключившим договор и оплатившим участие в программе проверке квалификации до 26 декабря 2025 года, предоставляется дополнительная скидка в размере </w:t>
      </w:r>
      <w:r w:rsidRPr="0099262A">
        <w:rPr>
          <w:b/>
        </w:rPr>
        <w:t xml:space="preserve">5,0 </w:t>
      </w:r>
      <w:r w:rsidRPr="0099262A">
        <w:rPr>
          <w:b/>
          <w:sz w:val="22"/>
          <w:szCs w:val="22"/>
        </w:rPr>
        <w:t>%. Скидка суммируется со скидкой, предоставляемой членам и кандидатам в члены Ассоциации «НООИ».</w:t>
      </w:r>
    </w:p>
    <w:bookmarkEnd w:id="2"/>
    <w:p w14:paraId="4C5DD75F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471C2BF5" w14:textId="77777777" w:rsidR="00584D92" w:rsidRPr="0099262A" w:rsidRDefault="00584D92" w:rsidP="00584D92">
      <w:pPr>
        <w:ind w:right="-314"/>
        <w:jc w:val="both"/>
        <w:rPr>
          <w:b/>
          <w:sz w:val="22"/>
          <w:szCs w:val="22"/>
        </w:rPr>
      </w:pPr>
      <w:r w:rsidRPr="0099262A">
        <w:rPr>
          <w:b/>
          <w:sz w:val="22"/>
          <w:szCs w:val="22"/>
        </w:rPr>
        <w:t>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7BB18F74" w:rsidR="00B17F64" w:rsidRDefault="00B17F64" w:rsidP="00F00D0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14:paraId="65D9436F" w14:textId="77777777" w:rsidR="00F00D06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Default="009B4A5F" w:rsidP="0095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C260BB">
        <w:rPr>
          <w:b/>
          <w:sz w:val="28"/>
          <w:szCs w:val="28"/>
        </w:rPr>
        <w:t xml:space="preserve"> раунд</w:t>
      </w:r>
    </w:p>
    <w:p w14:paraId="3F297D5E" w14:textId="01F46DCF" w:rsidR="009B4A5F" w:rsidRPr="00C260BB" w:rsidRDefault="00A20F8E" w:rsidP="00950882">
      <w:pPr>
        <w:rPr>
          <w:b/>
          <w:sz w:val="28"/>
          <w:szCs w:val="28"/>
        </w:rPr>
      </w:pPr>
      <w:r w:rsidRPr="00584D92">
        <w:rPr>
          <w:b/>
          <w:sz w:val="28"/>
          <w:szCs w:val="28"/>
        </w:rPr>
        <w:t>Критические с</w:t>
      </w:r>
      <w:r w:rsidR="009B4A5F" w:rsidRPr="00584D92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260BB" w14:paraId="1DF30D8D" w14:textId="77777777" w:rsidTr="00A46DBD">
        <w:tc>
          <w:tcPr>
            <w:tcW w:w="477" w:type="pct"/>
          </w:tcPr>
          <w:p w14:paraId="35BB5E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260BB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260BB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584D92" w:rsidRPr="00C260BB" w14:paraId="527ABBAC" w14:textId="77777777" w:rsidTr="00A46DBD">
        <w:tc>
          <w:tcPr>
            <w:tcW w:w="477" w:type="pct"/>
          </w:tcPr>
          <w:p w14:paraId="105BA381" w14:textId="76D5CBF7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02FEBF44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6EB5399" w14:textId="01FC42FD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F3031B" w14:textId="45A288A1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31CAD337" w14:textId="0760531E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4D15A57E" w14:textId="15614E70" w:rsidR="00584D92" w:rsidRPr="00C260BB" w:rsidRDefault="00584D92" w:rsidP="00584D92">
            <w:pPr>
              <w:spacing w:line="23" w:lineRule="atLeast"/>
              <w:jc w:val="center"/>
              <w:rPr>
                <w:b/>
              </w:rPr>
            </w:pPr>
            <w:r w:rsidRPr="005F13F3">
              <w:rPr>
                <w:b/>
              </w:rPr>
              <w:t>До 30.10.2026</w:t>
            </w:r>
          </w:p>
        </w:tc>
      </w:tr>
    </w:tbl>
    <w:p w14:paraId="089117DE" w14:textId="77777777" w:rsidR="00F00D06" w:rsidRPr="004D5256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08"/>
        <w:gridCol w:w="1448"/>
        <w:gridCol w:w="2271"/>
        <w:gridCol w:w="1415"/>
        <w:gridCol w:w="1057"/>
        <w:gridCol w:w="1255"/>
        <w:gridCol w:w="1770"/>
        <w:gridCol w:w="1517"/>
        <w:gridCol w:w="1511"/>
        <w:gridCol w:w="1508"/>
      </w:tblGrid>
      <w:tr w:rsidR="008B792D" w:rsidRPr="00584D92" w14:paraId="6587E888" w14:textId="6194731D" w:rsidTr="008B792D">
        <w:trPr>
          <w:tblHeader/>
        </w:trPr>
        <w:tc>
          <w:tcPr>
            <w:tcW w:w="277" w:type="pct"/>
            <w:vAlign w:val="center"/>
          </w:tcPr>
          <w:p w14:paraId="7CD47D21" w14:textId="77777777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84D9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497" w:type="pct"/>
            <w:vAlign w:val="center"/>
          </w:tcPr>
          <w:p w14:paraId="7ED1678D" w14:textId="77777777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80" w:type="pct"/>
            <w:vAlign w:val="center"/>
          </w:tcPr>
          <w:p w14:paraId="0A799362" w14:textId="465EF4A0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84D92">
              <w:rPr>
                <w:sz w:val="18"/>
                <w:szCs w:val="18"/>
              </w:rPr>
              <w:t xml:space="preserve"> </w:t>
            </w:r>
            <w:r w:rsidRPr="00584D9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86" w:type="pct"/>
            <w:vAlign w:val="center"/>
          </w:tcPr>
          <w:p w14:paraId="7517DCE2" w14:textId="77777777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363" w:type="pct"/>
            <w:vAlign w:val="center"/>
          </w:tcPr>
          <w:p w14:paraId="4F7D848C" w14:textId="1FCCD5F0" w:rsidR="008B792D" w:rsidRPr="00584D92" w:rsidRDefault="008B792D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431" w:type="pct"/>
            <w:vAlign w:val="center"/>
          </w:tcPr>
          <w:p w14:paraId="1DA8CD36" w14:textId="77068086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Стоимость</w:t>
            </w:r>
            <w:r w:rsidRPr="00584D9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84D9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608" w:type="pct"/>
            <w:vAlign w:val="center"/>
          </w:tcPr>
          <w:p w14:paraId="6FD550C1" w14:textId="77777777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7111C25" w14:textId="43DB6874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19" w:type="pct"/>
            <w:shd w:val="clear" w:color="auto" w:fill="D9E2F3" w:themeFill="accent1" w:themeFillTint="33"/>
          </w:tcPr>
          <w:p w14:paraId="01F3DF68" w14:textId="7402EF16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8B792D">
              <w:rPr>
                <w:b/>
                <w:bCs/>
                <w:sz w:val="18"/>
                <w:szCs w:val="18"/>
              </w:rPr>
              <w:t>Количество результатов измерений, предоставляемых участником на анализ Провайдеру ПК</w:t>
            </w: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6716D8B" w14:textId="3B067644" w:rsidR="008B792D" w:rsidRPr="00584D92" w:rsidRDefault="008B792D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8B792D" w:rsidRPr="00584D92" w14:paraId="0B96F2BC" w14:textId="48842684" w:rsidTr="008B792D">
        <w:trPr>
          <w:trHeight w:val="331"/>
        </w:trPr>
        <w:tc>
          <w:tcPr>
            <w:tcW w:w="277" w:type="pct"/>
            <w:vMerge w:val="restart"/>
            <w:vAlign w:val="center"/>
          </w:tcPr>
          <w:p w14:paraId="3AED9A13" w14:textId="6916BDDA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41170742" w:edGrp="everyone" w:colFirst="7" w:colLast="7"/>
            <w:permStart w:id="675878260" w:edGrp="everyone" w:colFirst="8" w:colLast="8"/>
            <w:permStart w:id="2112370954" w:edGrp="everyone" w:colFirst="9" w:colLast="9"/>
            <w:r w:rsidRPr="00584D92">
              <w:rPr>
                <w:b/>
                <w:sz w:val="18"/>
                <w:szCs w:val="18"/>
              </w:rPr>
              <w:t>ИП-</w:t>
            </w:r>
            <w:r w:rsidRPr="00584D92">
              <w:rPr>
                <w:b/>
                <w:sz w:val="18"/>
                <w:szCs w:val="18"/>
                <w:lang w:val="en-US"/>
              </w:rPr>
              <w:t>1-2</w:t>
            </w:r>
            <w:r w:rsidRPr="00584D9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97" w:type="pct"/>
            <w:vMerge w:val="restart"/>
            <w:vAlign w:val="center"/>
          </w:tcPr>
          <w:p w14:paraId="483CA0D8" w14:textId="287E3D65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sz w:val="18"/>
                <w:szCs w:val="18"/>
              </w:rPr>
              <w:t>ИП</w:t>
            </w:r>
          </w:p>
        </w:tc>
        <w:tc>
          <w:tcPr>
            <w:tcW w:w="780" w:type="pct"/>
            <w:vAlign w:val="center"/>
          </w:tcPr>
          <w:p w14:paraId="0C86A9BE" w14:textId="46E616B9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Кегль шрифта</w:t>
            </w:r>
          </w:p>
        </w:tc>
        <w:tc>
          <w:tcPr>
            <w:tcW w:w="486" w:type="pct"/>
            <w:vAlign w:val="center"/>
          </w:tcPr>
          <w:p w14:paraId="252A98C5" w14:textId="0402828D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(5 – 36)</w:t>
            </w:r>
          </w:p>
        </w:tc>
        <w:tc>
          <w:tcPr>
            <w:tcW w:w="363" w:type="pct"/>
            <w:vAlign w:val="center"/>
          </w:tcPr>
          <w:p w14:paraId="0D040007" w14:textId="6F571404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пунктов</w:t>
            </w:r>
          </w:p>
        </w:tc>
        <w:tc>
          <w:tcPr>
            <w:tcW w:w="431" w:type="pct"/>
            <w:vMerge w:val="restart"/>
            <w:vAlign w:val="center"/>
          </w:tcPr>
          <w:p w14:paraId="48DA69C5" w14:textId="5F98DB38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84D92">
              <w:rPr>
                <w:b/>
                <w:bCs/>
                <w:sz w:val="18"/>
                <w:szCs w:val="18"/>
              </w:rPr>
              <w:t>15 000,00</w:t>
            </w:r>
          </w:p>
        </w:tc>
        <w:tc>
          <w:tcPr>
            <w:tcW w:w="608" w:type="pct"/>
            <w:vMerge w:val="restart"/>
            <w:vAlign w:val="center"/>
          </w:tcPr>
          <w:p w14:paraId="7E1876EA" w14:textId="061EE8D6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84D92">
              <w:rPr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10C67890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A2B4A5B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290BE14A" w14:textId="03CE3DF3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B792D" w:rsidRPr="00584D92" w14:paraId="2F47E38F" w14:textId="47CE9778" w:rsidTr="008B792D">
        <w:trPr>
          <w:trHeight w:val="415"/>
        </w:trPr>
        <w:tc>
          <w:tcPr>
            <w:tcW w:w="277" w:type="pct"/>
            <w:vMerge/>
            <w:vAlign w:val="center"/>
          </w:tcPr>
          <w:p w14:paraId="626F1D8D" w14:textId="23E7B552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2003830796" w:edGrp="everyone" w:colFirst="7" w:colLast="7"/>
            <w:permStart w:id="308306180" w:edGrp="everyone" w:colFirst="8" w:colLast="8"/>
            <w:permStart w:id="1175589713" w:edGrp="everyone" w:colFirst="9" w:colLast="9"/>
            <w:permEnd w:id="841170742"/>
            <w:permEnd w:id="675878260"/>
            <w:permEnd w:id="2112370954"/>
          </w:p>
        </w:tc>
        <w:tc>
          <w:tcPr>
            <w:tcW w:w="497" w:type="pct"/>
            <w:vMerge/>
            <w:vAlign w:val="center"/>
          </w:tcPr>
          <w:p w14:paraId="5BCD9C69" w14:textId="17A15933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C057BE6" w14:textId="7AA7D184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Размер корешковых полей</w:t>
            </w:r>
          </w:p>
        </w:tc>
        <w:tc>
          <w:tcPr>
            <w:tcW w:w="486" w:type="pct"/>
            <w:vAlign w:val="center"/>
          </w:tcPr>
          <w:p w14:paraId="796F21F5" w14:textId="131D9CBB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 xml:space="preserve">(0,01 – 300) </w:t>
            </w:r>
          </w:p>
        </w:tc>
        <w:tc>
          <w:tcPr>
            <w:tcW w:w="363" w:type="pct"/>
            <w:vAlign w:val="center"/>
          </w:tcPr>
          <w:p w14:paraId="2856B2F8" w14:textId="72127B6F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431" w:type="pct"/>
            <w:vMerge/>
            <w:vAlign w:val="center"/>
          </w:tcPr>
          <w:p w14:paraId="60DD9C23" w14:textId="6D81D1B3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vAlign w:val="center"/>
          </w:tcPr>
          <w:p w14:paraId="30BBCA2D" w14:textId="7AAE3CB9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5B95AA4A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4B08E7C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17B2AE9B" w14:textId="09D03C93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B792D" w:rsidRPr="00584D92" w14:paraId="20CFE038" w14:textId="77777777" w:rsidTr="008B792D">
        <w:trPr>
          <w:trHeight w:val="440"/>
        </w:trPr>
        <w:tc>
          <w:tcPr>
            <w:tcW w:w="277" w:type="pct"/>
            <w:vMerge/>
            <w:vAlign w:val="center"/>
          </w:tcPr>
          <w:p w14:paraId="668CFDDC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1863735574" w:edGrp="everyone" w:colFirst="7" w:colLast="7"/>
            <w:permStart w:id="79657798" w:edGrp="everyone" w:colFirst="8" w:colLast="8"/>
            <w:permStart w:id="1453409516" w:edGrp="everyone" w:colFirst="9" w:colLast="9"/>
            <w:permEnd w:id="2003830796"/>
            <w:permEnd w:id="308306180"/>
            <w:permEnd w:id="1175589713"/>
          </w:p>
        </w:tc>
        <w:tc>
          <w:tcPr>
            <w:tcW w:w="497" w:type="pct"/>
            <w:vMerge/>
            <w:vAlign w:val="center"/>
          </w:tcPr>
          <w:p w14:paraId="49F3D390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2A0811B5" w14:textId="4A1658CB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Длина строки</w:t>
            </w:r>
          </w:p>
        </w:tc>
        <w:tc>
          <w:tcPr>
            <w:tcW w:w="486" w:type="pct"/>
            <w:vAlign w:val="center"/>
          </w:tcPr>
          <w:p w14:paraId="129C10CB" w14:textId="56594D2B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(0,02 - 1000)</w:t>
            </w:r>
          </w:p>
        </w:tc>
        <w:tc>
          <w:tcPr>
            <w:tcW w:w="363" w:type="pct"/>
            <w:vAlign w:val="center"/>
          </w:tcPr>
          <w:p w14:paraId="083CEC87" w14:textId="3AF25A44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мм</w:t>
            </w:r>
          </w:p>
        </w:tc>
        <w:tc>
          <w:tcPr>
            <w:tcW w:w="431" w:type="pct"/>
            <w:vMerge/>
            <w:vAlign w:val="center"/>
          </w:tcPr>
          <w:p w14:paraId="244AB409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vAlign w:val="center"/>
          </w:tcPr>
          <w:p w14:paraId="60E99190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7B822869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27CC8C70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4B5541F3" w14:textId="5456FA48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8B792D" w:rsidRPr="00584D92" w14:paraId="0881D1D9" w14:textId="77777777" w:rsidTr="008B792D">
        <w:trPr>
          <w:trHeight w:val="403"/>
        </w:trPr>
        <w:tc>
          <w:tcPr>
            <w:tcW w:w="277" w:type="pct"/>
            <w:vMerge/>
            <w:vAlign w:val="center"/>
          </w:tcPr>
          <w:p w14:paraId="69FDEE11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permStart w:id="807546697" w:edGrp="everyone" w:colFirst="7" w:colLast="7"/>
            <w:permStart w:id="336612790" w:edGrp="everyone" w:colFirst="8" w:colLast="8"/>
            <w:permStart w:id="1335714237" w:edGrp="everyone" w:colFirst="9" w:colLast="9"/>
            <w:permEnd w:id="1863735574"/>
            <w:permEnd w:id="79657798"/>
            <w:permEnd w:id="1453409516"/>
          </w:p>
        </w:tc>
        <w:tc>
          <w:tcPr>
            <w:tcW w:w="497" w:type="pct"/>
            <w:vMerge/>
            <w:vAlign w:val="center"/>
          </w:tcPr>
          <w:p w14:paraId="4DA2E6E1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80" w:type="pct"/>
            <w:vAlign w:val="center"/>
          </w:tcPr>
          <w:p w14:paraId="7D80245F" w14:textId="7E7DAEE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Увеличение интерлиньяжа</w:t>
            </w:r>
          </w:p>
        </w:tc>
        <w:tc>
          <w:tcPr>
            <w:tcW w:w="486" w:type="pct"/>
            <w:vAlign w:val="center"/>
          </w:tcPr>
          <w:p w14:paraId="38003A29" w14:textId="36ABC9B5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(0 – 10)</w:t>
            </w:r>
          </w:p>
        </w:tc>
        <w:tc>
          <w:tcPr>
            <w:tcW w:w="363" w:type="pct"/>
            <w:vAlign w:val="center"/>
          </w:tcPr>
          <w:p w14:paraId="7BC4153A" w14:textId="7765ECE8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84D92">
              <w:rPr>
                <w:bCs/>
                <w:sz w:val="18"/>
                <w:szCs w:val="18"/>
              </w:rPr>
              <w:t>пунктов</w:t>
            </w:r>
          </w:p>
        </w:tc>
        <w:tc>
          <w:tcPr>
            <w:tcW w:w="431" w:type="pct"/>
            <w:vMerge/>
            <w:vAlign w:val="center"/>
          </w:tcPr>
          <w:p w14:paraId="2C6F4636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pct"/>
            <w:vMerge/>
            <w:vAlign w:val="center"/>
          </w:tcPr>
          <w:p w14:paraId="43E54E13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D9E2F3" w:themeFill="accent1" w:themeFillTint="33"/>
            <w:vAlign w:val="center"/>
          </w:tcPr>
          <w:p w14:paraId="4EF0FB2E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9" w:type="pct"/>
            <w:shd w:val="clear" w:color="auto" w:fill="D9E2F3" w:themeFill="accent1" w:themeFillTint="33"/>
          </w:tcPr>
          <w:p w14:paraId="101DC748" w14:textId="77777777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18" w:type="pct"/>
            <w:shd w:val="clear" w:color="auto" w:fill="D9E2F3" w:themeFill="accent1" w:themeFillTint="33"/>
            <w:vAlign w:val="center"/>
          </w:tcPr>
          <w:p w14:paraId="0DE0EA1B" w14:textId="6D34729C" w:rsidR="008B792D" w:rsidRPr="00584D92" w:rsidRDefault="008B792D" w:rsidP="00584D92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permEnd w:id="807546697"/>
      <w:permEnd w:id="336612790"/>
      <w:permEnd w:id="1335714237"/>
    </w:tbl>
    <w:p w14:paraId="33C1A284" w14:textId="77777777" w:rsidR="00584D92" w:rsidRDefault="00584D92" w:rsidP="00584D92">
      <w:pPr>
        <w:ind w:right="-314"/>
        <w:jc w:val="both"/>
        <w:rPr>
          <w:b/>
          <w:sz w:val="22"/>
          <w:szCs w:val="22"/>
        </w:rPr>
      </w:pPr>
    </w:p>
    <w:p w14:paraId="3FE46D8C" w14:textId="7BF2FC2F" w:rsidR="00584D92" w:rsidRPr="005F13F3" w:rsidRDefault="00584D92" w:rsidP="00584D92">
      <w:pPr>
        <w:ind w:right="-314"/>
        <w:jc w:val="both"/>
        <w:rPr>
          <w:b/>
          <w:sz w:val="22"/>
          <w:szCs w:val="22"/>
        </w:rPr>
      </w:pPr>
      <w:r w:rsidRPr="005F13F3">
        <w:rPr>
          <w:b/>
          <w:sz w:val="22"/>
          <w:szCs w:val="22"/>
        </w:rPr>
        <w:t>Обозначения:</w:t>
      </w:r>
    </w:p>
    <w:p w14:paraId="394B7B09" w14:textId="77777777" w:rsidR="00584D92" w:rsidRPr="005F13F3" w:rsidRDefault="00584D92" w:rsidP="00584D92">
      <w:pPr>
        <w:ind w:right="-314"/>
        <w:jc w:val="both"/>
        <w:rPr>
          <w:bCs/>
          <w:sz w:val="22"/>
          <w:szCs w:val="22"/>
        </w:rPr>
      </w:pPr>
      <w:r w:rsidRPr="005F13F3">
        <w:rPr>
          <w:b/>
          <w:sz w:val="22"/>
          <w:szCs w:val="22"/>
        </w:rPr>
        <w:t xml:space="preserve">ИП – </w:t>
      </w:r>
      <w:r w:rsidRPr="005F13F3">
        <w:rPr>
          <w:bCs/>
          <w:sz w:val="22"/>
          <w:szCs w:val="22"/>
        </w:rPr>
        <w:t>ОКПД 58.14.1 Журналы и периодические издания печатные; ОКПД 58.11.1 Книги печатные; ОКПД 58.13.1 Газеты печатные; ОКПД 58.19.19 Продукция издательская печатная, прочая, не включенная в другие группировки.</w:t>
      </w:r>
    </w:p>
    <w:p w14:paraId="79EBBD6A" w14:textId="28B73537" w:rsidR="00A20F8E" w:rsidRDefault="00A20F8E">
      <w:pPr>
        <w:spacing w:after="160" w:line="259" w:lineRule="auto"/>
        <w:rPr>
          <w:b/>
          <w:sz w:val="28"/>
          <w:szCs w:val="28"/>
        </w:rPr>
      </w:pPr>
    </w:p>
    <w:sectPr w:rsidR="00A20F8E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253E9" w14:textId="77777777" w:rsidR="00825303" w:rsidRDefault="00825303" w:rsidP="00AD0544">
      <w:r>
        <w:separator/>
      </w:r>
    </w:p>
  </w:endnote>
  <w:endnote w:type="continuationSeparator" w:id="0">
    <w:p w14:paraId="7732E5CA" w14:textId="77777777" w:rsidR="00825303" w:rsidRDefault="00825303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9AE72" w14:textId="77777777" w:rsidR="00825303" w:rsidRDefault="00825303" w:rsidP="00AD0544">
      <w:r>
        <w:separator/>
      </w:r>
    </w:p>
  </w:footnote>
  <w:footnote w:type="continuationSeparator" w:id="0">
    <w:p w14:paraId="4D2EFB4D" w14:textId="77777777" w:rsidR="00825303" w:rsidRDefault="00825303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qgBe7pFl8wKF5zCcrdGx289NbJ4+WZYhn41U0D4Of9JZwYENFhmxDIAPbq3oPW8R3+vyyc1tCypWLBdOXQ3ow==" w:salt="Sp+pVOaf9XbDr3cW/p40Ow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A3E40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4D92"/>
    <w:rsid w:val="00586298"/>
    <w:rsid w:val="0059735D"/>
    <w:rsid w:val="005A3297"/>
    <w:rsid w:val="005C7C4B"/>
    <w:rsid w:val="00616347"/>
    <w:rsid w:val="00624828"/>
    <w:rsid w:val="006267B5"/>
    <w:rsid w:val="006418B4"/>
    <w:rsid w:val="00650A4D"/>
    <w:rsid w:val="0065567A"/>
    <w:rsid w:val="00660F1B"/>
    <w:rsid w:val="00667202"/>
    <w:rsid w:val="0067229D"/>
    <w:rsid w:val="00685669"/>
    <w:rsid w:val="006966D9"/>
    <w:rsid w:val="006D6FC5"/>
    <w:rsid w:val="00716A23"/>
    <w:rsid w:val="00726E49"/>
    <w:rsid w:val="00730BA4"/>
    <w:rsid w:val="00740BE0"/>
    <w:rsid w:val="007654DC"/>
    <w:rsid w:val="007A0DB4"/>
    <w:rsid w:val="007B40C9"/>
    <w:rsid w:val="007C01E8"/>
    <w:rsid w:val="007D15A3"/>
    <w:rsid w:val="007E427F"/>
    <w:rsid w:val="00825303"/>
    <w:rsid w:val="00831F9F"/>
    <w:rsid w:val="00863893"/>
    <w:rsid w:val="00864AE0"/>
    <w:rsid w:val="008B3CD2"/>
    <w:rsid w:val="008B792D"/>
    <w:rsid w:val="008C7B66"/>
    <w:rsid w:val="008F0050"/>
    <w:rsid w:val="009101E2"/>
    <w:rsid w:val="00912688"/>
    <w:rsid w:val="00921917"/>
    <w:rsid w:val="00930AC8"/>
    <w:rsid w:val="00950882"/>
    <w:rsid w:val="00982398"/>
    <w:rsid w:val="0099262A"/>
    <w:rsid w:val="009A270B"/>
    <w:rsid w:val="009B402E"/>
    <w:rsid w:val="009B4A5F"/>
    <w:rsid w:val="009B63FF"/>
    <w:rsid w:val="009E0FC6"/>
    <w:rsid w:val="009F5BCB"/>
    <w:rsid w:val="00A043F6"/>
    <w:rsid w:val="00A20F8E"/>
    <w:rsid w:val="00A73CC7"/>
    <w:rsid w:val="00AB3C2B"/>
    <w:rsid w:val="00AD0544"/>
    <w:rsid w:val="00AD13AD"/>
    <w:rsid w:val="00AE59F9"/>
    <w:rsid w:val="00B17F64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53F45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ED5129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524</Words>
  <Characters>2992</Characters>
  <Application>Microsoft Office Word</Application>
  <DocSecurity>8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Pesterev</cp:lastModifiedBy>
  <cp:revision>10</cp:revision>
  <dcterms:created xsi:type="dcterms:W3CDTF">2025-10-29T06:23:00Z</dcterms:created>
  <dcterms:modified xsi:type="dcterms:W3CDTF">2026-02-09T02:51:00Z</dcterms:modified>
</cp:coreProperties>
</file>