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9008A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3155FED" w:rsidR="00B9008A" w:rsidRDefault="00B9008A" w:rsidP="00B9008A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9008A" w:rsidRPr="00BD3B1B" w:rsidRDefault="00B9008A" w:rsidP="00B9008A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B94F095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41BFD" w:rsidRPr="00241BFD">
        <w:rPr>
          <w:color w:val="000000"/>
        </w:rPr>
        <w:t>ПОЧВА, ОТХОДЫ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7D0BD9" w:rsidRPr="002B5EA9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2B5EA9" w:rsidRPr="00433917" w14:paraId="20006488" w14:textId="77777777" w:rsidTr="007E38F1">
        <w:tc>
          <w:tcPr>
            <w:tcW w:w="477" w:type="pct"/>
          </w:tcPr>
          <w:p w14:paraId="695FFA29" w14:textId="24F24422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340A81D2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68727213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56AF8442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73496A63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62E3067D" w:rsidR="002B5EA9" w:rsidRPr="00382388" w:rsidRDefault="002B5EA9" w:rsidP="002B5EA9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B9008A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B9008A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0C5849" w:rsidRPr="00167239" w14:paraId="551CD38B" w14:textId="77777777" w:rsidTr="00B9008A">
        <w:trPr>
          <w:trHeight w:val="399"/>
        </w:trPr>
        <w:tc>
          <w:tcPr>
            <w:tcW w:w="305" w:type="pct"/>
            <w:vAlign w:val="center"/>
          </w:tcPr>
          <w:p w14:paraId="4377425E" w14:textId="56EA0CE7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sz w:val="18"/>
                <w:szCs w:val="18"/>
              </w:rPr>
              <w:t>МО-3-24-О</w:t>
            </w:r>
          </w:p>
        </w:tc>
        <w:tc>
          <w:tcPr>
            <w:tcW w:w="583" w:type="pct"/>
            <w:vAlign w:val="center"/>
          </w:tcPr>
          <w:p w14:paraId="5139F154" w14:textId="0560B7C1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vAlign w:val="center"/>
          </w:tcPr>
          <w:p w14:paraId="4F2EECCE" w14:textId="77777777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 xml:space="preserve">Имитатор твердого отхода </w:t>
            </w:r>
          </w:p>
          <w:p w14:paraId="36EC13E9" w14:textId="563F6F6E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[Номер ФККО 7 33 100 01 72 4, мусор от офисных и бытовых помещений организаций несортированный (исключая крупногабаритный)], масса около 2 кг</w:t>
            </w:r>
          </w:p>
        </w:tc>
        <w:tc>
          <w:tcPr>
            <w:tcW w:w="725" w:type="pct"/>
            <w:vAlign w:val="center"/>
          </w:tcPr>
          <w:p w14:paraId="19C496CE" w14:textId="2D9CED5C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Морфологический состав</w:t>
            </w:r>
          </w:p>
        </w:tc>
        <w:tc>
          <w:tcPr>
            <w:tcW w:w="539" w:type="pct"/>
            <w:vAlign w:val="center"/>
          </w:tcPr>
          <w:p w14:paraId="25DA296A" w14:textId="6639471B" w:rsidR="000C5849" w:rsidRPr="000C5849" w:rsidRDefault="000C5849" w:rsidP="000C5849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3D739369" w14:textId="79095232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15EAFD10" w14:textId="136F97A8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449" w:type="pct"/>
            <w:vAlign w:val="center"/>
          </w:tcPr>
          <w:p w14:paraId="68C79307" w14:textId="77777777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Гравиметрический метод</w:t>
            </w:r>
          </w:p>
          <w:p w14:paraId="4B607565" w14:textId="77777777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Определение компонентов</w:t>
            </w:r>
          </w:p>
          <w:p w14:paraId="72FB0116" w14:textId="4E847536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0C5849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2265A4A0" w14:textId="55300CF5" w:rsidR="000C5849" w:rsidRPr="00827320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0695CE0" w14:textId="77777777" w:rsidR="000C5849" w:rsidRPr="00167239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849" w:rsidRPr="00167239" w14:paraId="569CC8F0" w14:textId="77777777" w:rsidTr="00B9008A">
        <w:trPr>
          <w:trHeight w:val="399"/>
        </w:trPr>
        <w:tc>
          <w:tcPr>
            <w:tcW w:w="305" w:type="pct"/>
            <w:vAlign w:val="center"/>
          </w:tcPr>
          <w:p w14:paraId="5DDCB83D" w14:textId="4C789ACB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З-3-24-О</w:t>
            </w:r>
          </w:p>
        </w:tc>
        <w:tc>
          <w:tcPr>
            <w:tcW w:w="583" w:type="pct"/>
            <w:vAlign w:val="center"/>
          </w:tcPr>
          <w:p w14:paraId="7794D83E" w14:textId="5E4320C5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Отходы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66A7962" w14:textId="77777777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Имитатор твердого отхода (Номер ФККО 2 00 130 02 39 5, Суглинистые вскрышные породы практически неопасные</w:t>
            </w:r>
          </w:p>
          <w:p w14:paraId="2438CBCB" w14:textId="2DBF7719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практически неопасные)</w:t>
            </w:r>
          </w:p>
        </w:tc>
        <w:tc>
          <w:tcPr>
            <w:tcW w:w="725" w:type="pct"/>
            <w:vAlign w:val="center"/>
          </w:tcPr>
          <w:p w14:paraId="31EEFB98" w14:textId="75E2B74F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Массовая доля зольности</w:t>
            </w:r>
          </w:p>
        </w:tc>
        <w:tc>
          <w:tcPr>
            <w:tcW w:w="539" w:type="pct"/>
            <w:vAlign w:val="center"/>
          </w:tcPr>
          <w:p w14:paraId="3836CFAF" w14:textId="1A978DF1" w:rsidR="000C5849" w:rsidRPr="000C5849" w:rsidRDefault="000C5849" w:rsidP="000C5849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 ÷ 100)</w:t>
            </w:r>
          </w:p>
        </w:tc>
        <w:tc>
          <w:tcPr>
            <w:tcW w:w="409" w:type="pct"/>
            <w:vAlign w:val="center"/>
          </w:tcPr>
          <w:p w14:paraId="29CA41C5" w14:textId="359275ED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60" w:type="pct"/>
            <w:vAlign w:val="center"/>
          </w:tcPr>
          <w:p w14:paraId="4F49EA32" w14:textId="2423580B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61AA72E1" w14:textId="33CCD7E4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305FF19" w14:textId="2F6DF59C" w:rsidR="000C5849" w:rsidRPr="00827320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18485B" w14:textId="77777777" w:rsidR="000C5849" w:rsidRPr="00167239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5849" w:rsidRPr="00167239" w14:paraId="28273C78" w14:textId="77777777" w:rsidTr="00B9008A">
        <w:trPr>
          <w:trHeight w:val="399"/>
        </w:trPr>
        <w:tc>
          <w:tcPr>
            <w:tcW w:w="305" w:type="pct"/>
            <w:vAlign w:val="center"/>
          </w:tcPr>
          <w:p w14:paraId="2D268E5C" w14:textId="4642EAB5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СО6-3-24-П</w:t>
            </w:r>
          </w:p>
        </w:tc>
        <w:tc>
          <w:tcPr>
            <w:tcW w:w="583" w:type="pct"/>
            <w:vAlign w:val="center"/>
          </w:tcPr>
          <w:p w14:paraId="3B301F69" w14:textId="0CABE1C2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C5849">
              <w:rPr>
                <w:b/>
                <w:bCs/>
                <w:sz w:val="18"/>
                <w:szCs w:val="18"/>
              </w:rPr>
              <w:t>Почва</w:t>
            </w:r>
          </w:p>
        </w:tc>
        <w:tc>
          <w:tcPr>
            <w:tcW w:w="583" w:type="pct"/>
            <w:vAlign w:val="center"/>
          </w:tcPr>
          <w:p w14:paraId="4031DDA1" w14:textId="66643D03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Сухая песчаная почва, содержащая нефтепродукты</w:t>
            </w:r>
          </w:p>
        </w:tc>
        <w:tc>
          <w:tcPr>
            <w:tcW w:w="725" w:type="pct"/>
            <w:vAlign w:val="center"/>
          </w:tcPr>
          <w:p w14:paraId="54104533" w14:textId="56BE3B6F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Массовая доля нефтепродуктов</w:t>
            </w:r>
          </w:p>
        </w:tc>
        <w:tc>
          <w:tcPr>
            <w:tcW w:w="539" w:type="pct"/>
            <w:vAlign w:val="center"/>
          </w:tcPr>
          <w:p w14:paraId="0F3B9BF5" w14:textId="6983A040" w:rsidR="000C5849" w:rsidRPr="000C5849" w:rsidRDefault="000C5849" w:rsidP="000C5849">
            <w:pPr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(100 ÷ 50000)</w:t>
            </w:r>
          </w:p>
        </w:tc>
        <w:tc>
          <w:tcPr>
            <w:tcW w:w="409" w:type="pct"/>
            <w:vAlign w:val="center"/>
          </w:tcPr>
          <w:p w14:paraId="7CDAC517" w14:textId="3235AED0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C5849">
              <w:rPr>
                <w:bCs/>
                <w:sz w:val="18"/>
                <w:szCs w:val="18"/>
              </w:rPr>
              <w:t>мг/кг</w:t>
            </w:r>
          </w:p>
        </w:tc>
        <w:tc>
          <w:tcPr>
            <w:tcW w:w="460" w:type="pct"/>
            <w:vAlign w:val="center"/>
          </w:tcPr>
          <w:p w14:paraId="6FC8014F" w14:textId="6268309B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66E71A93" w14:textId="53CA9BCD" w:rsidR="000C5849" w:rsidRPr="000C5849" w:rsidRDefault="000C5849" w:rsidP="000C584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C5849">
              <w:rPr>
                <w:sz w:val="18"/>
                <w:szCs w:val="18"/>
              </w:rPr>
              <w:t>Гравиметрический метод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4AF36260" w14:textId="28743D03" w:rsidR="000C5849" w:rsidRPr="00827320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611E912" w14:textId="77777777" w:rsidR="000C5849" w:rsidRPr="00167239" w:rsidRDefault="000C5849" w:rsidP="000C584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589348" w14:textId="77777777" w:rsidR="00AB085C" w:rsidRDefault="00AB085C" w:rsidP="00B9008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11F98222" w14:textId="77777777" w:rsidR="00B9008A" w:rsidRDefault="00B9008A" w:rsidP="00B9008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689FF9E7" w14:textId="77777777" w:rsidR="00B9008A" w:rsidRDefault="00B9008A" w:rsidP="00B9008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1407E086" w14:textId="77777777" w:rsidR="00B9008A" w:rsidRDefault="00B9008A" w:rsidP="00B9008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7F038F26" w14:textId="77777777" w:rsidR="00B9008A" w:rsidRPr="00B9008A" w:rsidRDefault="00B9008A" w:rsidP="00B9008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586ECA27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lastRenderedPageBreak/>
        <w:t>Примечания:</w:t>
      </w:r>
    </w:p>
    <w:p w14:paraId="2D4E1F3F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1 ФККО - Федеральный классификационный каталог отходов.</w:t>
      </w:r>
    </w:p>
    <w:p w14:paraId="29118F00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2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Стоимость возврата образца для проверки квалификации (где предусмотрен возврат) в стоимость образца для проверки квалификации не входит.</w:t>
      </w:r>
    </w:p>
    <w:p w14:paraId="21A7C80C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CB22E0E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1A9DA3AF" w14:textId="62FFB55C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5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Ассоциации.</w:t>
      </w:r>
    </w:p>
    <w:p w14:paraId="2C9D26D3" w14:textId="77777777" w:rsidR="000C5849" w:rsidRPr="00B9008A" w:rsidRDefault="000C5849" w:rsidP="00B9008A">
      <w:pPr>
        <w:tabs>
          <w:tab w:val="left" w:pos="4650"/>
        </w:tabs>
        <w:jc w:val="both"/>
        <w:rPr>
          <w:b/>
          <w:sz w:val="20"/>
          <w:szCs w:val="20"/>
        </w:rPr>
      </w:pPr>
      <w:r w:rsidRPr="00B9008A">
        <w:rPr>
          <w:b/>
          <w:sz w:val="20"/>
          <w:szCs w:val="20"/>
        </w:rPr>
        <w:t>6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23E7339D" w:rsidR="00C746FE" w:rsidRPr="00B9008A" w:rsidRDefault="000C5849" w:rsidP="00B9008A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B9008A">
        <w:rPr>
          <w:b/>
          <w:sz w:val="20"/>
          <w:szCs w:val="20"/>
        </w:rPr>
        <w:t>7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B9008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D95E" w14:textId="77777777" w:rsidR="001F54A0" w:rsidRDefault="001F54A0" w:rsidP="00534031">
      <w:r>
        <w:separator/>
      </w:r>
    </w:p>
  </w:endnote>
  <w:endnote w:type="continuationSeparator" w:id="0">
    <w:p w14:paraId="0B4D9576" w14:textId="77777777" w:rsidR="001F54A0" w:rsidRDefault="001F54A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1A23" w14:textId="77777777" w:rsidR="001F54A0" w:rsidRDefault="001F54A0" w:rsidP="00534031">
      <w:r>
        <w:separator/>
      </w:r>
    </w:p>
  </w:footnote>
  <w:footnote w:type="continuationSeparator" w:id="0">
    <w:p w14:paraId="12889571" w14:textId="77777777" w:rsidR="001F54A0" w:rsidRDefault="001F54A0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67904">
    <w:abstractNumId w:val="0"/>
  </w:num>
  <w:num w:numId="2" w16cid:durableId="1960645351">
    <w:abstractNumId w:val="4"/>
  </w:num>
  <w:num w:numId="3" w16cid:durableId="837161103">
    <w:abstractNumId w:val="2"/>
  </w:num>
  <w:num w:numId="4" w16cid:durableId="884371378">
    <w:abstractNumId w:val="3"/>
  </w:num>
  <w:num w:numId="5" w16cid:durableId="87635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C5849"/>
    <w:rsid w:val="000D211B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55FF0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1F54A0"/>
    <w:rsid w:val="002062A3"/>
    <w:rsid w:val="002276A1"/>
    <w:rsid w:val="002374F7"/>
    <w:rsid w:val="00240130"/>
    <w:rsid w:val="00241935"/>
    <w:rsid w:val="00241BFD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240B"/>
    <w:rsid w:val="002A3D36"/>
    <w:rsid w:val="002B5EA9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28F7"/>
    <w:rsid w:val="003338A8"/>
    <w:rsid w:val="0034318C"/>
    <w:rsid w:val="003532CA"/>
    <w:rsid w:val="00354CBA"/>
    <w:rsid w:val="00363E71"/>
    <w:rsid w:val="00370A91"/>
    <w:rsid w:val="00382388"/>
    <w:rsid w:val="00386310"/>
    <w:rsid w:val="00391C71"/>
    <w:rsid w:val="00394264"/>
    <w:rsid w:val="003945D6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4E81"/>
    <w:rsid w:val="004D6655"/>
    <w:rsid w:val="004E3200"/>
    <w:rsid w:val="004E7134"/>
    <w:rsid w:val="004F50B3"/>
    <w:rsid w:val="005063DC"/>
    <w:rsid w:val="0050696E"/>
    <w:rsid w:val="0051070A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567C9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0BD9"/>
    <w:rsid w:val="007D5E74"/>
    <w:rsid w:val="007D72E8"/>
    <w:rsid w:val="007D7903"/>
    <w:rsid w:val="007E38F1"/>
    <w:rsid w:val="007F0081"/>
    <w:rsid w:val="007F45DC"/>
    <w:rsid w:val="00802023"/>
    <w:rsid w:val="00807842"/>
    <w:rsid w:val="00822363"/>
    <w:rsid w:val="00827320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E1E2F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085C"/>
    <w:rsid w:val="00AB3990"/>
    <w:rsid w:val="00AB41F9"/>
    <w:rsid w:val="00AB4CA6"/>
    <w:rsid w:val="00AC1CC7"/>
    <w:rsid w:val="00AC339D"/>
    <w:rsid w:val="00AC60B0"/>
    <w:rsid w:val="00AD16C7"/>
    <w:rsid w:val="00AD20BB"/>
    <w:rsid w:val="00AD2ADA"/>
    <w:rsid w:val="00AD7343"/>
    <w:rsid w:val="00AE0C6C"/>
    <w:rsid w:val="00AE6D30"/>
    <w:rsid w:val="00B105DE"/>
    <w:rsid w:val="00B154B4"/>
    <w:rsid w:val="00B15A3B"/>
    <w:rsid w:val="00B25AFE"/>
    <w:rsid w:val="00B30261"/>
    <w:rsid w:val="00B46167"/>
    <w:rsid w:val="00B47B7F"/>
    <w:rsid w:val="00B51B93"/>
    <w:rsid w:val="00B524B8"/>
    <w:rsid w:val="00B53D3B"/>
    <w:rsid w:val="00B553F0"/>
    <w:rsid w:val="00B60936"/>
    <w:rsid w:val="00B6573A"/>
    <w:rsid w:val="00B66604"/>
    <w:rsid w:val="00B72379"/>
    <w:rsid w:val="00B830AD"/>
    <w:rsid w:val="00B866C9"/>
    <w:rsid w:val="00B9008A"/>
    <w:rsid w:val="00BA3AB2"/>
    <w:rsid w:val="00BA7853"/>
    <w:rsid w:val="00BB0659"/>
    <w:rsid w:val="00BC0166"/>
    <w:rsid w:val="00BD2615"/>
    <w:rsid w:val="00BD2C82"/>
    <w:rsid w:val="00BD3B1B"/>
    <w:rsid w:val="00BD4360"/>
    <w:rsid w:val="00BD5E10"/>
    <w:rsid w:val="00BD6394"/>
    <w:rsid w:val="00BE7893"/>
    <w:rsid w:val="00BF6744"/>
    <w:rsid w:val="00C14C07"/>
    <w:rsid w:val="00C15427"/>
    <w:rsid w:val="00C168FC"/>
    <w:rsid w:val="00C217C2"/>
    <w:rsid w:val="00C24FD3"/>
    <w:rsid w:val="00C25F30"/>
    <w:rsid w:val="00C276AA"/>
    <w:rsid w:val="00C456DE"/>
    <w:rsid w:val="00C512AA"/>
    <w:rsid w:val="00C5144F"/>
    <w:rsid w:val="00C568F4"/>
    <w:rsid w:val="00C746FE"/>
    <w:rsid w:val="00C7602B"/>
    <w:rsid w:val="00C76B48"/>
    <w:rsid w:val="00C8720C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35016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5647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2023-10-20T11:17:00Z</dcterms:created>
  <dcterms:modified xsi:type="dcterms:W3CDTF">2023-10-21T08:52:00Z</dcterms:modified>
</cp:coreProperties>
</file>