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BE6744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13941F60" w:rsidR="00BE6744" w:rsidRDefault="00BE6744" w:rsidP="00BE674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BE6744" w:rsidRPr="00BD3B1B" w:rsidRDefault="00BE6744" w:rsidP="00BE6744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5032885F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241BFD" w:rsidRPr="00241BFD">
        <w:rPr>
          <w:color w:val="000000"/>
        </w:rPr>
        <w:t>ПОЧВА, ОТХОДЫ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B47B7F" w:rsidRPr="004D4E81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4D4E81" w:rsidRPr="00433917" w14:paraId="20006488" w14:textId="77777777" w:rsidTr="007E38F1">
        <w:tc>
          <w:tcPr>
            <w:tcW w:w="477" w:type="pct"/>
          </w:tcPr>
          <w:p w14:paraId="695FFA29" w14:textId="5CDBC982" w:rsidR="004D4E81" w:rsidRPr="00382388" w:rsidRDefault="004D4E81" w:rsidP="004D4E81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6559703C" w:rsidR="004D4E81" w:rsidRPr="00382388" w:rsidRDefault="004D4E81" w:rsidP="004D4E81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6C0C821" w14:textId="5CB33531" w:rsidR="004D4E81" w:rsidRPr="00382388" w:rsidRDefault="004D4E81" w:rsidP="004D4E81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17315A3B" w:rsidR="004D4E81" w:rsidRPr="00382388" w:rsidRDefault="004D4E81" w:rsidP="004D4E81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6F600BEF" w:rsidR="004D4E81" w:rsidRPr="00382388" w:rsidRDefault="004D4E81" w:rsidP="004D4E81">
            <w:pPr>
              <w:spacing w:line="23" w:lineRule="atLeast"/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58CA771" w14:textId="4A51AE8C" w:rsidR="004D4E81" w:rsidRPr="00382388" w:rsidRDefault="004D4E81" w:rsidP="004D4E81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167239" w14:paraId="4C8A4FF1" w14:textId="77777777" w:rsidTr="00BE6744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167239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167239" w14:paraId="55A44B36" w14:textId="77777777" w:rsidTr="00BE6744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827320" w:rsidRPr="00167239" w14:paraId="551CD38B" w14:textId="77777777" w:rsidTr="00BE6744">
        <w:trPr>
          <w:trHeight w:val="399"/>
        </w:trPr>
        <w:tc>
          <w:tcPr>
            <w:tcW w:w="305" w:type="pct"/>
            <w:vAlign w:val="center"/>
          </w:tcPr>
          <w:p w14:paraId="4377425E" w14:textId="5E9A900F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7320">
              <w:rPr>
                <w:b/>
                <w:sz w:val="18"/>
                <w:szCs w:val="18"/>
              </w:rPr>
              <w:t>МО-2-24-О</w:t>
            </w:r>
          </w:p>
        </w:tc>
        <w:tc>
          <w:tcPr>
            <w:tcW w:w="583" w:type="pct"/>
            <w:vAlign w:val="center"/>
          </w:tcPr>
          <w:p w14:paraId="5139F154" w14:textId="03CF2CB6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7320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vAlign w:val="center"/>
          </w:tcPr>
          <w:p w14:paraId="2B0FAD8D" w14:textId="7777777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 xml:space="preserve">Имитатор твердого отхода </w:t>
            </w:r>
          </w:p>
          <w:p w14:paraId="36EC13E9" w14:textId="1381B9D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[Номер ФККО 7 33 100 01 72 4, мусор от офисных и бытовых помещений организаций несортированный (исключая крупногабаритный)], масса около 2 кг</w:t>
            </w:r>
          </w:p>
        </w:tc>
        <w:tc>
          <w:tcPr>
            <w:tcW w:w="725" w:type="pct"/>
            <w:vAlign w:val="center"/>
          </w:tcPr>
          <w:p w14:paraId="19C496CE" w14:textId="43FF17B4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Морфологический состав</w:t>
            </w:r>
          </w:p>
        </w:tc>
        <w:tc>
          <w:tcPr>
            <w:tcW w:w="539" w:type="pct"/>
            <w:vAlign w:val="center"/>
          </w:tcPr>
          <w:p w14:paraId="25DA296A" w14:textId="43C14C7C" w:rsidR="00827320" w:rsidRPr="00827320" w:rsidRDefault="00827320" w:rsidP="00827320">
            <w:pPr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(1 ÷ 100)</w:t>
            </w:r>
          </w:p>
        </w:tc>
        <w:tc>
          <w:tcPr>
            <w:tcW w:w="409" w:type="pct"/>
            <w:vAlign w:val="center"/>
          </w:tcPr>
          <w:p w14:paraId="3D739369" w14:textId="390B57F4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Align w:val="center"/>
          </w:tcPr>
          <w:p w14:paraId="15EAFD10" w14:textId="6092B82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449" w:type="pct"/>
            <w:vAlign w:val="center"/>
          </w:tcPr>
          <w:p w14:paraId="258A892D" w14:textId="7777777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Гравиметрический метод</w:t>
            </w:r>
          </w:p>
          <w:p w14:paraId="4EBD5ACA" w14:textId="7777777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Определение компонентов</w:t>
            </w:r>
          </w:p>
          <w:p w14:paraId="72FB0116" w14:textId="5150D03F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827320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2265A4A0" w14:textId="55300CF5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0695CE0" w14:textId="77777777" w:rsidR="00827320" w:rsidRPr="00167239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7320" w:rsidRPr="00167239" w14:paraId="569CC8F0" w14:textId="77777777" w:rsidTr="00BE6744">
        <w:trPr>
          <w:trHeight w:val="399"/>
        </w:trPr>
        <w:tc>
          <w:tcPr>
            <w:tcW w:w="305" w:type="pct"/>
            <w:vAlign w:val="center"/>
          </w:tcPr>
          <w:p w14:paraId="5DDCB83D" w14:textId="75B3870C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7320">
              <w:rPr>
                <w:b/>
                <w:bCs/>
                <w:sz w:val="18"/>
                <w:szCs w:val="18"/>
              </w:rPr>
              <w:t>Mn-2-24-О</w:t>
            </w:r>
          </w:p>
        </w:tc>
        <w:tc>
          <w:tcPr>
            <w:tcW w:w="583" w:type="pct"/>
            <w:vAlign w:val="center"/>
          </w:tcPr>
          <w:p w14:paraId="7794D83E" w14:textId="4CF21D83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7320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vAlign w:val="center"/>
          </w:tcPr>
          <w:p w14:paraId="2438CBCB" w14:textId="138B85B3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Имитатор жидкого отхода (Номер ФККО 3 63 481 81 10 2, растворы гальванических производств кислые отработанные в смеси, содержащие соединения свинца и никеля)</w:t>
            </w:r>
          </w:p>
        </w:tc>
        <w:tc>
          <w:tcPr>
            <w:tcW w:w="725" w:type="pct"/>
            <w:vAlign w:val="center"/>
          </w:tcPr>
          <w:p w14:paraId="31EEFB98" w14:textId="6E9199B3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Массовая доля свинца (Pb)</w:t>
            </w:r>
          </w:p>
        </w:tc>
        <w:tc>
          <w:tcPr>
            <w:tcW w:w="539" w:type="pct"/>
            <w:vAlign w:val="center"/>
          </w:tcPr>
          <w:p w14:paraId="3836CFAF" w14:textId="5695B7A5" w:rsidR="00827320" w:rsidRPr="00827320" w:rsidRDefault="00827320" w:rsidP="00827320">
            <w:pPr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(10 ÷ 1000)</w:t>
            </w:r>
          </w:p>
        </w:tc>
        <w:tc>
          <w:tcPr>
            <w:tcW w:w="409" w:type="pct"/>
            <w:vAlign w:val="center"/>
          </w:tcPr>
          <w:p w14:paraId="29CA41C5" w14:textId="1B671C82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Align w:val="center"/>
          </w:tcPr>
          <w:p w14:paraId="4F49EA32" w14:textId="45A38DAC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sz w:val="18"/>
                <w:szCs w:val="18"/>
              </w:rPr>
              <w:t>10</w:t>
            </w:r>
            <w:r w:rsidRPr="00827320">
              <w:rPr>
                <w:sz w:val="18"/>
                <w:szCs w:val="18"/>
                <w:lang w:val="en-US"/>
              </w:rPr>
              <w:t> </w:t>
            </w:r>
            <w:r w:rsidRPr="00827320">
              <w:rPr>
                <w:sz w:val="18"/>
                <w:szCs w:val="18"/>
              </w:rPr>
              <w:t>000,00</w:t>
            </w:r>
          </w:p>
        </w:tc>
        <w:tc>
          <w:tcPr>
            <w:tcW w:w="449" w:type="pct"/>
            <w:vAlign w:val="center"/>
          </w:tcPr>
          <w:p w14:paraId="61AA72E1" w14:textId="5491E93E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Валовое содержание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6305FF19" w14:textId="2F6DF59C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818485B" w14:textId="77777777" w:rsidR="00827320" w:rsidRPr="00167239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7320" w:rsidRPr="00167239" w14:paraId="28273C78" w14:textId="77777777" w:rsidTr="00BE6744">
        <w:trPr>
          <w:trHeight w:val="399"/>
        </w:trPr>
        <w:tc>
          <w:tcPr>
            <w:tcW w:w="305" w:type="pct"/>
            <w:vAlign w:val="center"/>
          </w:tcPr>
          <w:p w14:paraId="2D268E5C" w14:textId="36263783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7320">
              <w:rPr>
                <w:b/>
                <w:bCs/>
                <w:sz w:val="18"/>
                <w:szCs w:val="18"/>
              </w:rPr>
              <w:t>СО4-2-24-П</w:t>
            </w:r>
          </w:p>
        </w:tc>
        <w:tc>
          <w:tcPr>
            <w:tcW w:w="583" w:type="pct"/>
            <w:vAlign w:val="center"/>
          </w:tcPr>
          <w:p w14:paraId="3B301F69" w14:textId="0BC26BE5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7320">
              <w:rPr>
                <w:b/>
                <w:bCs/>
                <w:sz w:val="18"/>
                <w:szCs w:val="18"/>
              </w:rPr>
              <w:t>Почва</w:t>
            </w:r>
          </w:p>
        </w:tc>
        <w:tc>
          <w:tcPr>
            <w:tcW w:w="583" w:type="pct"/>
            <w:vAlign w:val="center"/>
          </w:tcPr>
          <w:p w14:paraId="4031DDA1" w14:textId="10A2DB59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Сухая песчаная почва, содержащая нефтепродукты</w:t>
            </w:r>
          </w:p>
        </w:tc>
        <w:tc>
          <w:tcPr>
            <w:tcW w:w="725" w:type="pct"/>
            <w:vAlign w:val="center"/>
          </w:tcPr>
          <w:p w14:paraId="54104533" w14:textId="0075DB08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Массовая доля нефтепродуктов</w:t>
            </w:r>
          </w:p>
        </w:tc>
        <w:tc>
          <w:tcPr>
            <w:tcW w:w="539" w:type="pct"/>
            <w:vAlign w:val="center"/>
          </w:tcPr>
          <w:p w14:paraId="0F3B9BF5" w14:textId="44027C96" w:rsidR="00827320" w:rsidRPr="00827320" w:rsidRDefault="00827320" w:rsidP="00827320">
            <w:pPr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(100 ÷ 50000)</w:t>
            </w:r>
          </w:p>
        </w:tc>
        <w:tc>
          <w:tcPr>
            <w:tcW w:w="409" w:type="pct"/>
            <w:vAlign w:val="center"/>
          </w:tcPr>
          <w:p w14:paraId="7CDAC517" w14:textId="725FABA5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Align w:val="center"/>
          </w:tcPr>
          <w:p w14:paraId="6FC8014F" w14:textId="15A807A4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66E71A93" w14:textId="48E2C1BF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827320">
              <w:rPr>
                <w:sz w:val="18"/>
                <w:szCs w:val="18"/>
              </w:rPr>
              <w:t>Флуориметрический</w:t>
            </w:r>
            <w:proofErr w:type="spellEnd"/>
            <w:r w:rsidRPr="00827320">
              <w:rPr>
                <w:sz w:val="18"/>
                <w:szCs w:val="18"/>
              </w:rPr>
              <w:t xml:space="preserve"> метод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4AF36260" w14:textId="28743D03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611E912" w14:textId="77777777" w:rsidR="00827320" w:rsidRPr="00167239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7320" w:rsidRPr="00167239" w14:paraId="6A26216B" w14:textId="77777777" w:rsidTr="00BE6744">
        <w:trPr>
          <w:trHeight w:val="399"/>
        </w:trPr>
        <w:tc>
          <w:tcPr>
            <w:tcW w:w="305" w:type="pct"/>
            <w:vMerge w:val="restart"/>
            <w:vAlign w:val="center"/>
          </w:tcPr>
          <w:p w14:paraId="0F6426B6" w14:textId="43C553AE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7320">
              <w:rPr>
                <w:b/>
                <w:sz w:val="18"/>
                <w:szCs w:val="18"/>
              </w:rPr>
              <w:t>СО7-2-24-П</w:t>
            </w:r>
          </w:p>
        </w:tc>
        <w:tc>
          <w:tcPr>
            <w:tcW w:w="583" w:type="pct"/>
            <w:vMerge w:val="restart"/>
            <w:vAlign w:val="center"/>
          </w:tcPr>
          <w:p w14:paraId="102DD9CE" w14:textId="11621F3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7320">
              <w:rPr>
                <w:b/>
                <w:bCs/>
                <w:sz w:val="18"/>
                <w:szCs w:val="18"/>
              </w:rPr>
              <w:t>Почва</w:t>
            </w:r>
          </w:p>
        </w:tc>
        <w:tc>
          <w:tcPr>
            <w:tcW w:w="583" w:type="pct"/>
            <w:vMerge w:val="restart"/>
            <w:vAlign w:val="center"/>
          </w:tcPr>
          <w:p w14:paraId="4A096477" w14:textId="47810640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Почва дерново-подзолистая легкосуглинистая</w:t>
            </w:r>
          </w:p>
        </w:tc>
        <w:tc>
          <w:tcPr>
            <w:tcW w:w="725" w:type="pct"/>
            <w:vAlign w:val="center"/>
          </w:tcPr>
          <w:p w14:paraId="655FFEA6" w14:textId="3BD9A396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Подвижные соединения фосфора</w:t>
            </w:r>
          </w:p>
        </w:tc>
        <w:tc>
          <w:tcPr>
            <w:tcW w:w="539" w:type="pct"/>
            <w:vAlign w:val="center"/>
          </w:tcPr>
          <w:p w14:paraId="2EB902D8" w14:textId="7BD0425E" w:rsidR="00827320" w:rsidRPr="00827320" w:rsidRDefault="00827320" w:rsidP="00827320">
            <w:pPr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(100 ÷ 250)</w:t>
            </w:r>
          </w:p>
        </w:tc>
        <w:tc>
          <w:tcPr>
            <w:tcW w:w="409" w:type="pct"/>
            <w:vAlign w:val="center"/>
          </w:tcPr>
          <w:p w14:paraId="0AAED876" w14:textId="3013EB9E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Merge w:val="restart"/>
            <w:vAlign w:val="center"/>
          </w:tcPr>
          <w:p w14:paraId="70B2DEFC" w14:textId="29292AA2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sz w:val="18"/>
                <w:szCs w:val="18"/>
              </w:rPr>
              <w:t>21 000,00</w:t>
            </w:r>
          </w:p>
        </w:tc>
        <w:tc>
          <w:tcPr>
            <w:tcW w:w="449" w:type="pct"/>
            <w:vAlign w:val="center"/>
          </w:tcPr>
          <w:p w14:paraId="2CCC0A79" w14:textId="7777777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sz w:val="18"/>
                <w:szCs w:val="18"/>
              </w:rPr>
              <w:t>Метод Кирсанова</w:t>
            </w:r>
          </w:p>
          <w:p w14:paraId="19216BA0" w14:textId="425B7F9B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322A9931" w14:textId="0E555FAE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2743ABE4" w14:textId="77777777" w:rsidR="00827320" w:rsidRPr="00167239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7320" w:rsidRPr="00167239" w14:paraId="36CBB4D3" w14:textId="77777777" w:rsidTr="00BE6744">
        <w:trPr>
          <w:trHeight w:val="399"/>
        </w:trPr>
        <w:tc>
          <w:tcPr>
            <w:tcW w:w="305" w:type="pct"/>
            <w:vMerge/>
            <w:vAlign w:val="center"/>
          </w:tcPr>
          <w:p w14:paraId="498D55A6" w14:textId="5A45DD8D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E1BA017" w14:textId="349739F0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4D96395" w14:textId="6D1723A5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2CDFAB5" w14:textId="52386ECD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Водородный показатель (pH)</w:t>
            </w:r>
          </w:p>
        </w:tc>
        <w:tc>
          <w:tcPr>
            <w:tcW w:w="539" w:type="pct"/>
            <w:vAlign w:val="center"/>
          </w:tcPr>
          <w:p w14:paraId="6317D8B4" w14:textId="39CCF155" w:rsidR="00827320" w:rsidRPr="00827320" w:rsidRDefault="00827320" w:rsidP="00827320">
            <w:pPr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(3 ÷ 8)</w:t>
            </w:r>
          </w:p>
        </w:tc>
        <w:tc>
          <w:tcPr>
            <w:tcW w:w="409" w:type="pct"/>
            <w:vAlign w:val="center"/>
          </w:tcPr>
          <w:p w14:paraId="24E16169" w14:textId="3ACE06B6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ед. рН</w:t>
            </w:r>
          </w:p>
        </w:tc>
        <w:tc>
          <w:tcPr>
            <w:tcW w:w="460" w:type="pct"/>
            <w:vMerge/>
            <w:vAlign w:val="center"/>
          </w:tcPr>
          <w:p w14:paraId="7562C1D2" w14:textId="0C6029A2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68B29CD5" w14:textId="393584AF" w:rsidR="00827320" w:rsidRPr="00827320" w:rsidRDefault="00354CBA" w:rsidP="00354CB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sz w:val="18"/>
                <w:szCs w:val="18"/>
              </w:rPr>
              <w:t>Потенциометрический метод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273787D9" w14:textId="7777777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18635BF6" w14:textId="77777777" w:rsidR="00827320" w:rsidRPr="00167239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7320" w:rsidRPr="00167239" w14:paraId="139BABAF" w14:textId="77777777" w:rsidTr="00BE6744">
        <w:trPr>
          <w:trHeight w:val="399"/>
        </w:trPr>
        <w:tc>
          <w:tcPr>
            <w:tcW w:w="305" w:type="pct"/>
            <w:vMerge/>
            <w:vAlign w:val="center"/>
          </w:tcPr>
          <w:p w14:paraId="676F5250" w14:textId="77B1A564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4B5C34B" w14:textId="3C0FABDE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C11F43B" w14:textId="2BBF5FC3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17D34910" w14:textId="707C519F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Массовая доля органического вещества</w:t>
            </w:r>
          </w:p>
        </w:tc>
        <w:tc>
          <w:tcPr>
            <w:tcW w:w="539" w:type="pct"/>
            <w:vAlign w:val="center"/>
          </w:tcPr>
          <w:p w14:paraId="1FA6A52F" w14:textId="783BAAD1" w:rsidR="00827320" w:rsidRPr="00827320" w:rsidRDefault="00827320" w:rsidP="00827320">
            <w:pPr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(2,00 ÷ 8,00)</w:t>
            </w:r>
          </w:p>
        </w:tc>
        <w:tc>
          <w:tcPr>
            <w:tcW w:w="409" w:type="pct"/>
            <w:vAlign w:val="center"/>
          </w:tcPr>
          <w:p w14:paraId="571BC2A8" w14:textId="54762CFB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7320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Merge/>
            <w:vAlign w:val="center"/>
          </w:tcPr>
          <w:p w14:paraId="5F0784EA" w14:textId="280C5DAB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3E82F5B3" w14:textId="4B3B338D" w:rsidR="00827320" w:rsidRPr="00827320" w:rsidRDefault="00354CBA" w:rsidP="0082732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732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4118B50F" w14:textId="77777777" w:rsidR="00827320" w:rsidRPr="00827320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6BE6E2E7" w14:textId="77777777" w:rsidR="00827320" w:rsidRPr="00167239" w:rsidRDefault="00827320" w:rsidP="0082732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C589348" w14:textId="77777777" w:rsidR="00AB085C" w:rsidRDefault="00AB085C" w:rsidP="003328F7">
      <w:pPr>
        <w:tabs>
          <w:tab w:val="left" w:pos="4650"/>
        </w:tabs>
        <w:rPr>
          <w:b/>
          <w:sz w:val="16"/>
          <w:szCs w:val="16"/>
        </w:rPr>
      </w:pPr>
    </w:p>
    <w:p w14:paraId="5004B87F" w14:textId="77777777" w:rsidR="0051070A" w:rsidRPr="00BE6744" w:rsidRDefault="0051070A" w:rsidP="00BE6744">
      <w:pPr>
        <w:tabs>
          <w:tab w:val="left" w:pos="4650"/>
        </w:tabs>
        <w:jc w:val="both"/>
        <w:rPr>
          <w:b/>
          <w:sz w:val="20"/>
          <w:szCs w:val="20"/>
        </w:rPr>
      </w:pPr>
      <w:r w:rsidRPr="00BE6744">
        <w:rPr>
          <w:b/>
          <w:sz w:val="20"/>
          <w:szCs w:val="20"/>
        </w:rPr>
        <w:t>Примечания:</w:t>
      </w:r>
    </w:p>
    <w:p w14:paraId="6026B8A0" w14:textId="77777777" w:rsidR="0051070A" w:rsidRPr="00BE6744" w:rsidRDefault="0051070A" w:rsidP="00BE6744">
      <w:pPr>
        <w:tabs>
          <w:tab w:val="left" w:pos="4650"/>
        </w:tabs>
        <w:jc w:val="both"/>
        <w:rPr>
          <w:b/>
          <w:sz w:val="20"/>
          <w:szCs w:val="20"/>
        </w:rPr>
      </w:pPr>
      <w:r w:rsidRPr="00BE6744">
        <w:rPr>
          <w:b/>
          <w:sz w:val="20"/>
          <w:szCs w:val="20"/>
        </w:rPr>
        <w:t>1 ФККО - Федеральный классификационный каталог отходов.</w:t>
      </w:r>
    </w:p>
    <w:p w14:paraId="4885BFD2" w14:textId="77777777" w:rsidR="0051070A" w:rsidRPr="00BE6744" w:rsidRDefault="0051070A" w:rsidP="00BE6744">
      <w:pPr>
        <w:tabs>
          <w:tab w:val="left" w:pos="4650"/>
        </w:tabs>
        <w:jc w:val="both"/>
        <w:rPr>
          <w:b/>
          <w:sz w:val="20"/>
          <w:szCs w:val="20"/>
        </w:rPr>
      </w:pPr>
      <w:r w:rsidRPr="00BE6744">
        <w:rPr>
          <w:b/>
          <w:sz w:val="20"/>
          <w:szCs w:val="20"/>
        </w:rPr>
        <w:t>2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Стоимость возврата образца для проверки квалификации (где предусмотрен возврат) в стоимость образца для проверки квалификации не входит.</w:t>
      </w:r>
    </w:p>
    <w:p w14:paraId="4E1CB221" w14:textId="77777777" w:rsidR="0051070A" w:rsidRPr="00BE6744" w:rsidRDefault="0051070A" w:rsidP="00BE6744">
      <w:pPr>
        <w:tabs>
          <w:tab w:val="left" w:pos="4650"/>
        </w:tabs>
        <w:jc w:val="both"/>
        <w:rPr>
          <w:b/>
          <w:sz w:val="20"/>
          <w:szCs w:val="20"/>
        </w:rPr>
      </w:pPr>
      <w:r w:rsidRPr="00BE6744">
        <w:rPr>
          <w:b/>
          <w:sz w:val="20"/>
          <w:szCs w:val="20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3DEA89D5" w14:textId="77777777" w:rsidR="0051070A" w:rsidRPr="00BE6744" w:rsidRDefault="0051070A" w:rsidP="00BE6744">
      <w:pPr>
        <w:tabs>
          <w:tab w:val="left" w:pos="4650"/>
        </w:tabs>
        <w:jc w:val="both"/>
        <w:rPr>
          <w:b/>
          <w:sz w:val="20"/>
          <w:szCs w:val="20"/>
        </w:rPr>
      </w:pPr>
      <w:r w:rsidRPr="00BE6744">
        <w:rPr>
          <w:b/>
          <w:sz w:val="20"/>
          <w:szCs w:val="20"/>
        </w:rPr>
        <w:t>4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69B69528" w14:textId="2A9A7F7B" w:rsidR="0051070A" w:rsidRPr="00BE6744" w:rsidRDefault="0051070A" w:rsidP="00BE6744">
      <w:pPr>
        <w:tabs>
          <w:tab w:val="left" w:pos="4650"/>
        </w:tabs>
        <w:jc w:val="both"/>
        <w:rPr>
          <w:b/>
          <w:sz w:val="20"/>
          <w:szCs w:val="20"/>
        </w:rPr>
      </w:pPr>
      <w:r w:rsidRPr="00BE6744">
        <w:rPr>
          <w:b/>
          <w:sz w:val="20"/>
          <w:szCs w:val="20"/>
        </w:rPr>
        <w:t>5 На дополнительный экземпляр ОПК (если результат не предоставляется участником для обработки) в одном раунде предоставляется скидка 50 %. Скидка не суммируется со скидкой, предоставляемой членам Ассоциации.</w:t>
      </w:r>
    </w:p>
    <w:p w14:paraId="1C850523" w14:textId="77777777" w:rsidR="0051070A" w:rsidRPr="00BE6744" w:rsidRDefault="0051070A" w:rsidP="00BE6744">
      <w:pPr>
        <w:tabs>
          <w:tab w:val="left" w:pos="4650"/>
        </w:tabs>
        <w:jc w:val="both"/>
        <w:rPr>
          <w:b/>
          <w:sz w:val="20"/>
          <w:szCs w:val="20"/>
        </w:rPr>
      </w:pPr>
      <w:r w:rsidRPr="00BE6744">
        <w:rPr>
          <w:b/>
          <w:sz w:val="20"/>
          <w:szCs w:val="20"/>
        </w:rPr>
        <w:t>6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3622CEE1" w:rsidR="00C746FE" w:rsidRPr="00BE6744" w:rsidRDefault="0051070A" w:rsidP="00BE6744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BE6744">
        <w:rPr>
          <w:b/>
          <w:sz w:val="20"/>
          <w:szCs w:val="20"/>
        </w:rPr>
        <w:t>7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BE6744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07E9" w14:textId="77777777" w:rsidR="00C642B9" w:rsidRDefault="00C642B9" w:rsidP="00534031">
      <w:r>
        <w:separator/>
      </w:r>
    </w:p>
  </w:endnote>
  <w:endnote w:type="continuationSeparator" w:id="0">
    <w:p w14:paraId="18F12E4D" w14:textId="77777777" w:rsidR="00C642B9" w:rsidRDefault="00C642B9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7DCD" w14:textId="77777777" w:rsidR="00C642B9" w:rsidRDefault="00C642B9" w:rsidP="00534031">
      <w:r>
        <w:separator/>
      </w:r>
    </w:p>
  </w:footnote>
  <w:footnote w:type="continuationSeparator" w:id="0">
    <w:p w14:paraId="4F4A2852" w14:textId="77777777" w:rsidR="00C642B9" w:rsidRDefault="00C642B9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47852">
    <w:abstractNumId w:val="0"/>
  </w:num>
  <w:num w:numId="2" w16cid:durableId="1171260009">
    <w:abstractNumId w:val="4"/>
  </w:num>
  <w:num w:numId="3" w16cid:durableId="1341662198">
    <w:abstractNumId w:val="2"/>
  </w:num>
  <w:num w:numId="4" w16cid:durableId="112211136">
    <w:abstractNumId w:val="3"/>
  </w:num>
  <w:num w:numId="5" w16cid:durableId="30108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C3C"/>
    <w:rsid w:val="00091224"/>
    <w:rsid w:val="000A125E"/>
    <w:rsid w:val="000A2030"/>
    <w:rsid w:val="000A4D20"/>
    <w:rsid w:val="000A7EC5"/>
    <w:rsid w:val="000B050C"/>
    <w:rsid w:val="000B4A68"/>
    <w:rsid w:val="000B6C7D"/>
    <w:rsid w:val="000C1302"/>
    <w:rsid w:val="000C3662"/>
    <w:rsid w:val="000D211B"/>
    <w:rsid w:val="000D4D58"/>
    <w:rsid w:val="000E1298"/>
    <w:rsid w:val="001002B9"/>
    <w:rsid w:val="0010571C"/>
    <w:rsid w:val="00105E78"/>
    <w:rsid w:val="001178C8"/>
    <w:rsid w:val="00117A43"/>
    <w:rsid w:val="001213ED"/>
    <w:rsid w:val="00121BCD"/>
    <w:rsid w:val="00126B01"/>
    <w:rsid w:val="00133399"/>
    <w:rsid w:val="001507F4"/>
    <w:rsid w:val="00152D20"/>
    <w:rsid w:val="00154A76"/>
    <w:rsid w:val="00155FF0"/>
    <w:rsid w:val="00167239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1F1BF2"/>
    <w:rsid w:val="002062A3"/>
    <w:rsid w:val="002276A1"/>
    <w:rsid w:val="002374F7"/>
    <w:rsid w:val="00240130"/>
    <w:rsid w:val="00241935"/>
    <w:rsid w:val="00241BFD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240B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28F7"/>
    <w:rsid w:val="003338A8"/>
    <w:rsid w:val="0034318C"/>
    <w:rsid w:val="00344017"/>
    <w:rsid w:val="003532CA"/>
    <w:rsid w:val="00354CBA"/>
    <w:rsid w:val="00363E71"/>
    <w:rsid w:val="00370A91"/>
    <w:rsid w:val="00382388"/>
    <w:rsid w:val="00386310"/>
    <w:rsid w:val="00391C71"/>
    <w:rsid w:val="00394264"/>
    <w:rsid w:val="003945D6"/>
    <w:rsid w:val="003B0A22"/>
    <w:rsid w:val="003C260C"/>
    <w:rsid w:val="003C3925"/>
    <w:rsid w:val="003D3194"/>
    <w:rsid w:val="003D3F50"/>
    <w:rsid w:val="003D7CC1"/>
    <w:rsid w:val="003F65FB"/>
    <w:rsid w:val="004143C2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4E81"/>
    <w:rsid w:val="004D6655"/>
    <w:rsid w:val="004E3200"/>
    <w:rsid w:val="004E7134"/>
    <w:rsid w:val="004F50B3"/>
    <w:rsid w:val="005063DC"/>
    <w:rsid w:val="0050696E"/>
    <w:rsid w:val="0051070A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322A"/>
    <w:rsid w:val="006870AF"/>
    <w:rsid w:val="00693A9B"/>
    <w:rsid w:val="006A5B02"/>
    <w:rsid w:val="006B0102"/>
    <w:rsid w:val="006B74EB"/>
    <w:rsid w:val="006C09F3"/>
    <w:rsid w:val="006C320B"/>
    <w:rsid w:val="006C3A28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567C9"/>
    <w:rsid w:val="00761F91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27320"/>
    <w:rsid w:val="008357A8"/>
    <w:rsid w:val="0084058F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E1E2F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B79C0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137CB"/>
    <w:rsid w:val="00A22DBB"/>
    <w:rsid w:val="00A26DD9"/>
    <w:rsid w:val="00A343C0"/>
    <w:rsid w:val="00A36163"/>
    <w:rsid w:val="00A36E4F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B6B"/>
    <w:rsid w:val="00AB085C"/>
    <w:rsid w:val="00AB3990"/>
    <w:rsid w:val="00AB41F9"/>
    <w:rsid w:val="00AB4CA6"/>
    <w:rsid w:val="00AC1CC7"/>
    <w:rsid w:val="00AC339D"/>
    <w:rsid w:val="00AC60B0"/>
    <w:rsid w:val="00AD16C7"/>
    <w:rsid w:val="00AD20BB"/>
    <w:rsid w:val="00AD2ADA"/>
    <w:rsid w:val="00AD7343"/>
    <w:rsid w:val="00AE0C6C"/>
    <w:rsid w:val="00AE6D30"/>
    <w:rsid w:val="00B105DE"/>
    <w:rsid w:val="00B15A3B"/>
    <w:rsid w:val="00B25AFE"/>
    <w:rsid w:val="00B30261"/>
    <w:rsid w:val="00B46167"/>
    <w:rsid w:val="00B47B7F"/>
    <w:rsid w:val="00B51B93"/>
    <w:rsid w:val="00B524B8"/>
    <w:rsid w:val="00B53D3B"/>
    <w:rsid w:val="00B553F0"/>
    <w:rsid w:val="00B60936"/>
    <w:rsid w:val="00B6573A"/>
    <w:rsid w:val="00B66604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5E10"/>
    <w:rsid w:val="00BD6394"/>
    <w:rsid w:val="00BE674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642B9"/>
    <w:rsid w:val="00C72C35"/>
    <w:rsid w:val="00C746FE"/>
    <w:rsid w:val="00C7602B"/>
    <w:rsid w:val="00C76B48"/>
    <w:rsid w:val="00C8720C"/>
    <w:rsid w:val="00C9197A"/>
    <w:rsid w:val="00CA0CAF"/>
    <w:rsid w:val="00CA48AC"/>
    <w:rsid w:val="00CB3418"/>
    <w:rsid w:val="00CC0D74"/>
    <w:rsid w:val="00CC560B"/>
    <w:rsid w:val="00CD3E04"/>
    <w:rsid w:val="00CD6444"/>
    <w:rsid w:val="00CD7692"/>
    <w:rsid w:val="00CF560F"/>
    <w:rsid w:val="00D21B7C"/>
    <w:rsid w:val="00D22622"/>
    <w:rsid w:val="00D24261"/>
    <w:rsid w:val="00D31E65"/>
    <w:rsid w:val="00D33DB0"/>
    <w:rsid w:val="00D35016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15E8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5952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5</cp:revision>
  <cp:lastPrinted>2022-01-10T13:48:00Z</cp:lastPrinted>
  <dcterms:created xsi:type="dcterms:W3CDTF">2023-10-20T11:11:00Z</dcterms:created>
  <dcterms:modified xsi:type="dcterms:W3CDTF">2023-10-21T08:52:00Z</dcterms:modified>
</cp:coreProperties>
</file>