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44394E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1F56131" w:rsidR="0044394E" w:rsidRDefault="0044394E" w:rsidP="0044394E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44394E" w:rsidRPr="00BD3B1B" w:rsidRDefault="0044394E" w:rsidP="0044394E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2E8B345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1A3159" w:rsidRPr="001A3159">
        <w:rPr>
          <w:color w:val="000000"/>
        </w:rPr>
        <w:t>НАПРЯЖЕННОСТЬ И ТЯЖЕСТЬ ТРУДОВОГО ПРОЦЕССА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C0166" w:rsidRPr="00BC0166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BC0166" w:rsidRPr="00433917" w14:paraId="20006488" w14:textId="77777777" w:rsidTr="007E38F1">
        <w:tc>
          <w:tcPr>
            <w:tcW w:w="477" w:type="pct"/>
          </w:tcPr>
          <w:p w14:paraId="695FFA29" w14:textId="2BBE10F5" w:rsidR="00BC0166" w:rsidRPr="008562A4" w:rsidRDefault="00BC0166" w:rsidP="00BC016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71AD2F3C" w:rsidR="00BC0166" w:rsidRPr="008562A4" w:rsidRDefault="00BC0166" w:rsidP="00BC016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5F07113D" w:rsidR="00BC0166" w:rsidRPr="008562A4" w:rsidRDefault="00BC0166" w:rsidP="00BC016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38C91152" w:rsidR="00BC0166" w:rsidRPr="008562A4" w:rsidRDefault="00BC0166" w:rsidP="00BC0166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62298196" w:rsidR="00BC0166" w:rsidRPr="00B42C43" w:rsidRDefault="00BC0166" w:rsidP="00BC0166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2BC17579" w:rsidR="00BC0166" w:rsidRPr="00B42C43" w:rsidRDefault="00BC0166" w:rsidP="00BC0166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58"/>
        <w:gridCol w:w="1769"/>
        <w:gridCol w:w="2601"/>
        <w:gridCol w:w="1637"/>
        <w:gridCol w:w="1240"/>
        <w:gridCol w:w="1502"/>
        <w:gridCol w:w="1363"/>
        <w:gridCol w:w="1505"/>
        <w:gridCol w:w="1216"/>
      </w:tblGrid>
      <w:tr w:rsidR="00AD16C7" w:rsidRPr="00F72DB1" w14:paraId="4C8A4FF1" w14:textId="77777777" w:rsidTr="0044394E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866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44394E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5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6B74EB" w:rsidRPr="00F72DB1" w14:paraId="2673A35B" w14:textId="77777777" w:rsidTr="0044394E">
        <w:trPr>
          <w:trHeight w:val="742"/>
        </w:trPr>
        <w:tc>
          <w:tcPr>
            <w:tcW w:w="308" w:type="pct"/>
            <w:vMerge w:val="restart"/>
            <w:vAlign w:val="center"/>
          </w:tcPr>
          <w:p w14:paraId="09D9BAE8" w14:textId="649C0F9D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B74EB">
              <w:rPr>
                <w:b/>
                <w:sz w:val="18"/>
                <w:szCs w:val="18"/>
              </w:rPr>
              <w:t>Н-4-24</w:t>
            </w:r>
          </w:p>
        </w:tc>
        <w:tc>
          <w:tcPr>
            <w:tcW w:w="419" w:type="pct"/>
            <w:vMerge w:val="restart"/>
            <w:vAlign w:val="center"/>
          </w:tcPr>
          <w:p w14:paraId="00E4159A" w14:textId="45FAB621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491D54B7" w14:textId="6B8B9E33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0547CAED" w14:textId="655FDB0B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Монотонность производственной обстановки (время пассивного наблюдения за ходом технологического процесса в % от времени смены)</w:t>
            </w:r>
          </w:p>
        </w:tc>
        <w:tc>
          <w:tcPr>
            <w:tcW w:w="545" w:type="pct"/>
            <w:vAlign w:val="center"/>
          </w:tcPr>
          <w:p w14:paraId="2E4087E4" w14:textId="5D531ED4" w:rsidR="006B74EB" w:rsidRPr="006B74EB" w:rsidRDefault="006B74EB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(3 ÷ 12)</w:t>
            </w:r>
          </w:p>
        </w:tc>
        <w:tc>
          <w:tcPr>
            <w:tcW w:w="413" w:type="pct"/>
            <w:vAlign w:val="center"/>
          </w:tcPr>
          <w:p w14:paraId="7CAA0C97" w14:textId="211FA1A3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%</w:t>
            </w:r>
          </w:p>
        </w:tc>
        <w:tc>
          <w:tcPr>
            <w:tcW w:w="500" w:type="pct"/>
            <w:vMerge w:val="restart"/>
            <w:vAlign w:val="center"/>
          </w:tcPr>
          <w:p w14:paraId="22B20A19" w14:textId="755E3DBD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233A23B2" w14:textId="54616D46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08782980" w14:textId="796BE7DF" w:rsidR="006B74EB" w:rsidRPr="001178C8" w:rsidRDefault="006B74EB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04DCD212" w14:textId="77777777" w:rsidR="006B74EB" w:rsidRPr="00F72DB1" w:rsidRDefault="006B74EB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74EB" w:rsidRPr="00F72DB1" w14:paraId="2593FD53" w14:textId="77777777" w:rsidTr="0044394E">
        <w:trPr>
          <w:trHeight w:val="742"/>
        </w:trPr>
        <w:tc>
          <w:tcPr>
            <w:tcW w:w="308" w:type="pct"/>
            <w:vMerge/>
            <w:vAlign w:val="center"/>
          </w:tcPr>
          <w:p w14:paraId="45EEB51F" w14:textId="688F8829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1A73B9A" w14:textId="33DF7915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7A67EE1" w14:textId="681F3624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95E4200" w14:textId="6E7B4A4F" w:rsidR="006B74EB" w:rsidRPr="006B74EB" w:rsidRDefault="006B74EB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Время активного наблюдения за ходом производственного процесса</w:t>
            </w:r>
          </w:p>
        </w:tc>
        <w:tc>
          <w:tcPr>
            <w:tcW w:w="545" w:type="pct"/>
            <w:vAlign w:val="center"/>
          </w:tcPr>
          <w:p w14:paraId="0016BFB0" w14:textId="1A184DBE" w:rsidR="006B74EB" w:rsidRPr="006B74EB" w:rsidRDefault="006B74EB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(0,12 ÷ 0,50)</w:t>
            </w:r>
          </w:p>
        </w:tc>
        <w:tc>
          <w:tcPr>
            <w:tcW w:w="413" w:type="pct"/>
            <w:vAlign w:val="center"/>
          </w:tcPr>
          <w:p w14:paraId="03C47392" w14:textId="7A6FE44B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ч</w:t>
            </w:r>
          </w:p>
        </w:tc>
        <w:tc>
          <w:tcPr>
            <w:tcW w:w="500" w:type="pct"/>
            <w:vMerge/>
            <w:vAlign w:val="center"/>
          </w:tcPr>
          <w:p w14:paraId="22925719" w14:textId="138DBE39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3241DE9" w14:textId="2610BC7E" w:rsidR="006B74EB" w:rsidRPr="006B74EB" w:rsidRDefault="006B74EB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B9C5460" w14:textId="77777777" w:rsidR="006B74EB" w:rsidRPr="001178C8" w:rsidRDefault="006B74EB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75DD3D2" w14:textId="77777777" w:rsidR="006B74EB" w:rsidRPr="00F72DB1" w:rsidRDefault="006B74EB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64313BA3" w14:textId="77777777" w:rsidTr="0044394E">
        <w:trPr>
          <w:trHeight w:val="742"/>
        </w:trPr>
        <w:tc>
          <w:tcPr>
            <w:tcW w:w="308" w:type="pct"/>
            <w:vMerge w:val="restart"/>
            <w:vAlign w:val="center"/>
          </w:tcPr>
          <w:p w14:paraId="5DBFDEF9" w14:textId="6381AD75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B74EB">
              <w:rPr>
                <w:b/>
                <w:sz w:val="18"/>
                <w:szCs w:val="18"/>
              </w:rPr>
              <w:t>Т-4-24</w:t>
            </w:r>
          </w:p>
        </w:tc>
        <w:tc>
          <w:tcPr>
            <w:tcW w:w="419" w:type="pct"/>
            <w:vMerge w:val="restart"/>
            <w:vAlign w:val="center"/>
          </w:tcPr>
          <w:p w14:paraId="24D9CC2D" w14:textId="6CB45D0A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527AAC65" w14:textId="768C30C2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Видеозаписи, имитатор массы и расстояния</w:t>
            </w:r>
          </w:p>
        </w:tc>
        <w:tc>
          <w:tcPr>
            <w:tcW w:w="866" w:type="pct"/>
            <w:vAlign w:val="center"/>
          </w:tcPr>
          <w:p w14:paraId="4734748F" w14:textId="45CF176A" w:rsidR="009D08E2" w:rsidRPr="006B74EB" w:rsidRDefault="009D08E2" w:rsidP="00EA206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Физическая динамическая нагрузка при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общей нагрузке перемещаемого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работником груза (с участием мышц рук,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корпуса, ног тела работника) при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перемещении груза на расстояние свыше 5 м</w:t>
            </w:r>
          </w:p>
        </w:tc>
        <w:tc>
          <w:tcPr>
            <w:tcW w:w="545" w:type="pct"/>
            <w:vAlign w:val="center"/>
          </w:tcPr>
          <w:p w14:paraId="426871EF" w14:textId="5A8B6C6E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(100,00 ÷ 300,00)</w:t>
            </w:r>
          </w:p>
        </w:tc>
        <w:tc>
          <w:tcPr>
            <w:tcW w:w="413" w:type="pct"/>
            <w:vAlign w:val="center"/>
          </w:tcPr>
          <w:p w14:paraId="3BE7AB73" w14:textId="6C68575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74EB">
              <w:rPr>
                <w:sz w:val="18"/>
                <w:szCs w:val="18"/>
              </w:rPr>
              <w:t>кг·м</w:t>
            </w:r>
            <w:proofErr w:type="spellEnd"/>
          </w:p>
        </w:tc>
        <w:tc>
          <w:tcPr>
            <w:tcW w:w="500" w:type="pct"/>
            <w:vMerge w:val="restart"/>
            <w:vAlign w:val="center"/>
          </w:tcPr>
          <w:p w14:paraId="41A93B83" w14:textId="79EB20EE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65E1A6C7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  <w:p w14:paraId="145CD72D" w14:textId="1CC8108A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6B74EB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48B790DF" w14:textId="3BAB474E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453D8557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7B5980B6" w14:textId="77777777" w:rsidTr="0044394E">
        <w:trPr>
          <w:trHeight w:val="742"/>
        </w:trPr>
        <w:tc>
          <w:tcPr>
            <w:tcW w:w="308" w:type="pct"/>
            <w:vMerge/>
            <w:vAlign w:val="center"/>
          </w:tcPr>
          <w:p w14:paraId="543953E4" w14:textId="553A668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36543C4D" w14:textId="1F7092B5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89A3415" w14:textId="41328EF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ECCE8DD" w14:textId="12857FD9" w:rsidR="009D08E2" w:rsidRPr="006B74EB" w:rsidRDefault="009D08E2" w:rsidP="00EA206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Масса поднимаемого и перемещаемого груза вручную. Подъем и перемещение (разовое) тяжести при чередовании с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другой работой (до 2 раз в час)</w:t>
            </w:r>
          </w:p>
        </w:tc>
        <w:tc>
          <w:tcPr>
            <w:tcW w:w="545" w:type="pct"/>
            <w:vAlign w:val="center"/>
          </w:tcPr>
          <w:p w14:paraId="060E3AF5" w14:textId="12BBA383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(1,0 ÷ 3,00)</w:t>
            </w:r>
          </w:p>
        </w:tc>
        <w:tc>
          <w:tcPr>
            <w:tcW w:w="413" w:type="pct"/>
            <w:vAlign w:val="center"/>
          </w:tcPr>
          <w:p w14:paraId="6AF88638" w14:textId="1AD72835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единиц</w:t>
            </w:r>
          </w:p>
        </w:tc>
        <w:tc>
          <w:tcPr>
            <w:tcW w:w="500" w:type="pct"/>
            <w:vMerge/>
            <w:vAlign w:val="center"/>
          </w:tcPr>
          <w:p w14:paraId="5B41FB8B" w14:textId="334592E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0D5BDE3D" w14:textId="6A15BFE8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18697C5D" w14:textId="77777777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21D4CA16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233C9B15" w14:textId="77777777" w:rsidTr="0044394E">
        <w:trPr>
          <w:trHeight w:val="742"/>
        </w:trPr>
        <w:tc>
          <w:tcPr>
            <w:tcW w:w="308" w:type="pct"/>
            <w:vMerge/>
            <w:vAlign w:val="center"/>
          </w:tcPr>
          <w:p w14:paraId="43515BAA" w14:textId="01D7B46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23364EAB" w14:textId="6E962BDC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7574BBA7" w14:textId="6CEDF130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A4FE517" w14:textId="0B165B20" w:rsidR="009D08E2" w:rsidRPr="006B74EB" w:rsidRDefault="009D08E2" w:rsidP="00EA206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Суммарная масса грузов,</w:t>
            </w:r>
            <w:r w:rsidRPr="00EA206F">
              <w:rPr>
                <w:bCs/>
                <w:sz w:val="18"/>
                <w:szCs w:val="18"/>
              </w:rPr>
              <w:t xml:space="preserve"> </w:t>
            </w:r>
            <w:r w:rsidRPr="006B74EB">
              <w:rPr>
                <w:bCs/>
                <w:sz w:val="18"/>
                <w:szCs w:val="18"/>
              </w:rPr>
              <w:t>перемещаемых в течение каждого часа рабочего дня (смены) с рабочей поверхности</w:t>
            </w:r>
          </w:p>
        </w:tc>
        <w:tc>
          <w:tcPr>
            <w:tcW w:w="545" w:type="pct"/>
            <w:vAlign w:val="center"/>
          </w:tcPr>
          <w:p w14:paraId="06145ABB" w14:textId="67A034C2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(90 ÷ 150)</w:t>
            </w:r>
          </w:p>
        </w:tc>
        <w:tc>
          <w:tcPr>
            <w:tcW w:w="413" w:type="pct"/>
            <w:vAlign w:val="center"/>
          </w:tcPr>
          <w:p w14:paraId="55E97453" w14:textId="26344F4D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78207D6C" w14:textId="6ED1A7EB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178A04F" w14:textId="6D310AA0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5BAAA4C7" w14:textId="77777777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C805B55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76E876AC" w14:textId="77777777" w:rsidTr="0044394E">
        <w:trPr>
          <w:trHeight w:val="505"/>
        </w:trPr>
        <w:tc>
          <w:tcPr>
            <w:tcW w:w="308" w:type="pct"/>
            <w:vMerge/>
            <w:vAlign w:val="center"/>
          </w:tcPr>
          <w:p w14:paraId="5FF2CB50" w14:textId="2E3FD635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006EA69E" w14:textId="29391E2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FFAAAC1" w14:textId="3141D6F2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E758029" w14:textId="1C19E989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Суммарная масса грузов, перемещаемых в течение каждого часа рабочего дня (смены)</w:t>
            </w:r>
          </w:p>
        </w:tc>
        <w:tc>
          <w:tcPr>
            <w:tcW w:w="545" w:type="pct"/>
            <w:vAlign w:val="center"/>
          </w:tcPr>
          <w:p w14:paraId="3CC28644" w14:textId="6FD70512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(40 ÷ 150)</w:t>
            </w:r>
          </w:p>
        </w:tc>
        <w:tc>
          <w:tcPr>
            <w:tcW w:w="413" w:type="pct"/>
            <w:vAlign w:val="center"/>
          </w:tcPr>
          <w:p w14:paraId="0DA5A6F0" w14:textId="0AE7432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2701FC90" w14:textId="5616C2C4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242DCB5" w14:textId="23DACF6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2A19CEAB" w14:textId="77777777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B1A3177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580803D9" w14:textId="77777777" w:rsidTr="0044394E">
        <w:trPr>
          <w:trHeight w:val="505"/>
        </w:trPr>
        <w:tc>
          <w:tcPr>
            <w:tcW w:w="308" w:type="pct"/>
            <w:vMerge/>
            <w:vAlign w:val="center"/>
          </w:tcPr>
          <w:p w14:paraId="372BA98A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2113F571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5BBAF85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65076B22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Рабочее положение тела работника</w:t>
            </w:r>
          </w:p>
          <w:p w14:paraId="68A5D3E3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(фиксированное положение) в течение</w:t>
            </w:r>
          </w:p>
          <w:p w14:paraId="5C492F05" w14:textId="3CBE91D1" w:rsidR="009D08E2" w:rsidRPr="006B74EB" w:rsidRDefault="009D08E2" w:rsidP="006B74EB">
            <w:pPr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рабочего дня (смены)</w:t>
            </w:r>
          </w:p>
        </w:tc>
        <w:tc>
          <w:tcPr>
            <w:tcW w:w="545" w:type="pct"/>
            <w:vAlign w:val="center"/>
          </w:tcPr>
          <w:p w14:paraId="7E9DCB5F" w14:textId="75ECDD68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(1 ÷ 100)</w:t>
            </w:r>
          </w:p>
        </w:tc>
        <w:tc>
          <w:tcPr>
            <w:tcW w:w="413" w:type="pct"/>
            <w:vAlign w:val="center"/>
          </w:tcPr>
          <w:p w14:paraId="069005AF" w14:textId="1AF6E0DC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% от времени рабочего дня (смены)</w:t>
            </w:r>
          </w:p>
        </w:tc>
        <w:tc>
          <w:tcPr>
            <w:tcW w:w="500" w:type="pct"/>
            <w:vMerge/>
            <w:vAlign w:val="center"/>
          </w:tcPr>
          <w:p w14:paraId="5E36BBF3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74D54E03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361EC925" w14:textId="77777777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56175440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8E2" w:rsidRPr="00F72DB1" w14:paraId="33E4C83F" w14:textId="77777777" w:rsidTr="0044394E">
        <w:trPr>
          <w:trHeight w:val="505"/>
        </w:trPr>
        <w:tc>
          <w:tcPr>
            <w:tcW w:w="308" w:type="pct"/>
            <w:vMerge/>
            <w:vAlign w:val="center"/>
          </w:tcPr>
          <w:p w14:paraId="2DD8D745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2C72F21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E68069D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57D2982A" w14:textId="0C1D17FD" w:rsidR="009D08E2" w:rsidRPr="006B74EB" w:rsidRDefault="009D08E2" w:rsidP="006B74EB">
            <w:pPr>
              <w:jc w:val="center"/>
              <w:rPr>
                <w:bCs/>
                <w:sz w:val="18"/>
                <w:szCs w:val="18"/>
              </w:rPr>
            </w:pPr>
            <w:r w:rsidRPr="006B74EB">
              <w:rPr>
                <w:bCs/>
                <w:sz w:val="18"/>
                <w:szCs w:val="18"/>
              </w:rPr>
              <w:t>Наклоны корпуса тела работника более 30° за рабочий день (смену)</w:t>
            </w:r>
          </w:p>
        </w:tc>
        <w:tc>
          <w:tcPr>
            <w:tcW w:w="545" w:type="pct"/>
            <w:vAlign w:val="center"/>
          </w:tcPr>
          <w:p w14:paraId="45246903" w14:textId="532E0400" w:rsidR="009D08E2" w:rsidRPr="006B74EB" w:rsidRDefault="009D08E2" w:rsidP="006B74EB">
            <w:pPr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(30 ÷ 120)</w:t>
            </w:r>
          </w:p>
        </w:tc>
        <w:tc>
          <w:tcPr>
            <w:tcW w:w="413" w:type="pct"/>
            <w:vAlign w:val="center"/>
          </w:tcPr>
          <w:p w14:paraId="20DD6531" w14:textId="275C4B98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B74EB">
              <w:rPr>
                <w:sz w:val="18"/>
                <w:szCs w:val="18"/>
              </w:rPr>
              <w:t>единиц</w:t>
            </w:r>
          </w:p>
        </w:tc>
        <w:tc>
          <w:tcPr>
            <w:tcW w:w="500" w:type="pct"/>
            <w:vMerge/>
            <w:vAlign w:val="center"/>
          </w:tcPr>
          <w:p w14:paraId="687FDF1E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0C9F6555" w14:textId="77777777" w:rsidR="009D08E2" w:rsidRPr="006B74EB" w:rsidRDefault="009D08E2" w:rsidP="006B74E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59FF22C7" w14:textId="77777777" w:rsidR="009D08E2" w:rsidRPr="001178C8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2BE60F46" w14:textId="77777777" w:rsidR="009D08E2" w:rsidRPr="00F72DB1" w:rsidRDefault="009D08E2" w:rsidP="006B74E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C300D77" w:rsidR="00B60936" w:rsidRPr="0044394E" w:rsidRDefault="00B60936" w:rsidP="0044394E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7F297942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Примечания:</w:t>
      </w:r>
    </w:p>
    <w:p w14:paraId="751DDEB8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15F641E4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34A83D9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7CB0E243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8E51AA7" w14:textId="77777777" w:rsidR="00680D9E" w:rsidRPr="0044394E" w:rsidRDefault="00680D9E" w:rsidP="0044394E">
      <w:pPr>
        <w:tabs>
          <w:tab w:val="left" w:pos="4650"/>
        </w:tabs>
        <w:jc w:val="both"/>
        <w:rPr>
          <w:b/>
          <w:sz w:val="20"/>
          <w:szCs w:val="20"/>
        </w:rPr>
      </w:pPr>
      <w:r w:rsidRPr="0044394E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783C4B50" w:rsidR="00C746FE" w:rsidRPr="0044394E" w:rsidRDefault="00680D9E" w:rsidP="0044394E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44394E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44394E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412C" w14:textId="77777777" w:rsidR="007E2BFE" w:rsidRDefault="007E2BFE" w:rsidP="00534031">
      <w:r>
        <w:separator/>
      </w:r>
    </w:p>
  </w:endnote>
  <w:endnote w:type="continuationSeparator" w:id="0">
    <w:p w14:paraId="165A22B9" w14:textId="77777777" w:rsidR="007E2BFE" w:rsidRDefault="007E2BF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FC92" w14:textId="77777777" w:rsidR="007E2BFE" w:rsidRDefault="007E2BFE" w:rsidP="00534031">
      <w:r>
        <w:separator/>
      </w:r>
    </w:p>
  </w:footnote>
  <w:footnote w:type="continuationSeparator" w:id="0">
    <w:p w14:paraId="54C7DFD2" w14:textId="77777777" w:rsidR="007E2BFE" w:rsidRDefault="007E2BFE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8072">
    <w:abstractNumId w:val="0"/>
  </w:num>
  <w:num w:numId="2" w16cid:durableId="924337871">
    <w:abstractNumId w:val="4"/>
  </w:num>
  <w:num w:numId="3" w16cid:durableId="422919782">
    <w:abstractNumId w:val="2"/>
  </w:num>
  <w:num w:numId="4" w16cid:durableId="1211846405">
    <w:abstractNumId w:val="3"/>
  </w:num>
  <w:num w:numId="5" w16cid:durableId="127402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224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178C8"/>
    <w:rsid w:val="001213ED"/>
    <w:rsid w:val="00121BCD"/>
    <w:rsid w:val="00126B01"/>
    <w:rsid w:val="001507F4"/>
    <w:rsid w:val="00154A76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4394E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647C3"/>
    <w:rsid w:val="006700F4"/>
    <w:rsid w:val="00677E34"/>
    <w:rsid w:val="00680D9E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2BFE"/>
    <w:rsid w:val="007E38F1"/>
    <w:rsid w:val="007F0081"/>
    <w:rsid w:val="007F45DC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6163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1E65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6194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2023-10-20T10:28:00Z</dcterms:created>
  <dcterms:modified xsi:type="dcterms:W3CDTF">2023-10-21T08:49:00Z</dcterms:modified>
</cp:coreProperties>
</file>