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FB3D6C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4CE0EC9F" w:rsidR="00FB3D6C" w:rsidRDefault="00FB3D6C" w:rsidP="00FB3D6C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FB3D6C" w:rsidRPr="00BD3B1B" w:rsidRDefault="00FB3D6C" w:rsidP="00FB3D6C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67353DEE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r w:rsidR="00EA09C9">
        <w:rPr>
          <w:color w:val="000000"/>
        </w:rPr>
        <w:t>ВИБРАЦИЯ</w:t>
      </w:r>
      <w:r w:rsidR="00556ED6" w:rsidRPr="00556ED6">
        <w:rPr>
          <w:color w:val="000000"/>
        </w:rPr>
        <w:t>, 2024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EF4872">
        <w:rPr>
          <w:color w:val="000000"/>
        </w:rPr>
        <w:t>4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BB4109" w:rsidRPr="00C260BB" w14:paraId="3BC38172" w14:textId="77777777" w:rsidTr="006248EC">
        <w:tc>
          <w:tcPr>
            <w:tcW w:w="477" w:type="pct"/>
          </w:tcPr>
          <w:p w14:paraId="487C57C5" w14:textId="4F64B54D" w:rsidR="00BB4109" w:rsidRPr="00C260BB" w:rsidRDefault="00BB4109" w:rsidP="00BB4109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2" w:type="pct"/>
          </w:tcPr>
          <w:p w14:paraId="653FFB14" w14:textId="4FBD0B15" w:rsidR="00BB4109" w:rsidRPr="00C260BB" w:rsidRDefault="00BB4109" w:rsidP="00BB4109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30.09.2024</w:t>
            </w:r>
          </w:p>
        </w:tc>
        <w:tc>
          <w:tcPr>
            <w:tcW w:w="964" w:type="pct"/>
          </w:tcPr>
          <w:p w14:paraId="6290184A" w14:textId="330CDF7B" w:rsidR="00BB4109" w:rsidRPr="00C260BB" w:rsidRDefault="00BB4109" w:rsidP="00BB4109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31.10.2024</w:t>
            </w:r>
          </w:p>
        </w:tc>
        <w:tc>
          <w:tcPr>
            <w:tcW w:w="841" w:type="pct"/>
          </w:tcPr>
          <w:p w14:paraId="4D00A98C" w14:textId="0E59E2F8" w:rsidR="00BB4109" w:rsidRPr="00C260BB" w:rsidRDefault="00BB4109" w:rsidP="00BB4109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20.11.2024</w:t>
            </w:r>
          </w:p>
        </w:tc>
        <w:tc>
          <w:tcPr>
            <w:tcW w:w="915" w:type="pct"/>
          </w:tcPr>
          <w:p w14:paraId="2D753175" w14:textId="24DBA6C9" w:rsidR="00BB4109" w:rsidRPr="00C260BB" w:rsidRDefault="00BB4109" w:rsidP="00BB4109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20.11.2024</w:t>
            </w:r>
          </w:p>
        </w:tc>
        <w:tc>
          <w:tcPr>
            <w:tcW w:w="901" w:type="pct"/>
          </w:tcPr>
          <w:p w14:paraId="03F727EE" w14:textId="4CA06E7C" w:rsidR="00BB4109" w:rsidRPr="00C260BB" w:rsidRDefault="00BB4109" w:rsidP="00BB4109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23.12.2024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0"/>
        <w:gridCol w:w="2158"/>
        <w:gridCol w:w="1555"/>
        <w:gridCol w:w="1836"/>
        <w:gridCol w:w="1699"/>
        <w:gridCol w:w="1289"/>
        <w:gridCol w:w="1558"/>
        <w:gridCol w:w="1702"/>
        <w:gridCol w:w="1276"/>
        <w:gridCol w:w="1270"/>
      </w:tblGrid>
      <w:tr w:rsidR="00E814FD" w:rsidRPr="00892C22" w14:paraId="4C8A4FF1" w14:textId="77777777" w:rsidTr="00FB3D6C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2BA9E0EA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92C22">
              <w:rPr>
                <w:b/>
                <w:sz w:val="18"/>
                <w:szCs w:val="18"/>
              </w:rPr>
              <w:t>Шифр образца</w:t>
            </w:r>
          </w:p>
          <w:p w14:paraId="6A51BEAD" w14:textId="20C2137B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pct"/>
            <w:vMerge w:val="restart"/>
            <w:vAlign w:val="center"/>
          </w:tcPr>
          <w:p w14:paraId="040CE361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4E76F2E8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vAlign w:val="center"/>
          </w:tcPr>
          <w:p w14:paraId="2B553F34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92C22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  <w:p w14:paraId="52BE6373" w14:textId="07C3B1DE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4878875D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892C22">
              <w:rPr>
                <w:sz w:val="18"/>
                <w:szCs w:val="18"/>
              </w:rPr>
              <w:t xml:space="preserve"> </w:t>
            </w:r>
            <w:r w:rsidRPr="00892C22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49F7C3A8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6BCE3CCD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2061C855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3EF1FC37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2CE7D8F8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229D5E4B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Стоимость</w:t>
            </w:r>
            <w:r w:rsidRPr="00892C22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892C22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6002FE9D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  <w:vAlign w:val="center"/>
          </w:tcPr>
          <w:p w14:paraId="5C08A1C0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684A556C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2" w:type="pct"/>
            <w:gridSpan w:val="2"/>
            <w:shd w:val="clear" w:color="auto" w:fill="5B9BD5" w:themeFill="accent1"/>
            <w:vAlign w:val="center"/>
          </w:tcPr>
          <w:p w14:paraId="13B61D2F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E814FD" w:rsidRPr="00892C22" w14:paraId="55A44B36" w14:textId="77777777" w:rsidTr="00FB3D6C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7129AF68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pct"/>
            <w:vMerge/>
            <w:vAlign w:val="center"/>
          </w:tcPr>
          <w:p w14:paraId="673B2755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8" w:type="pct"/>
            <w:vMerge/>
            <w:vAlign w:val="center"/>
          </w:tcPr>
          <w:p w14:paraId="6360E023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6838D03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4FC56DF4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6417F684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06590DBC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14:paraId="2170885E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5B9BD5" w:themeFill="accent1"/>
            <w:vAlign w:val="center"/>
          </w:tcPr>
          <w:p w14:paraId="752C31EC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3B841848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BB4109" w:rsidRPr="00892C22" w14:paraId="36057A11" w14:textId="77777777" w:rsidTr="00FB3D6C">
        <w:trPr>
          <w:trHeight w:val="582"/>
        </w:trPr>
        <w:tc>
          <w:tcPr>
            <w:tcW w:w="314" w:type="pct"/>
            <w:vAlign w:val="center"/>
          </w:tcPr>
          <w:p w14:paraId="3774FF37" w14:textId="643F9CDD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B4109">
              <w:rPr>
                <w:b/>
                <w:sz w:val="18"/>
                <w:szCs w:val="18"/>
              </w:rPr>
              <w:t>В-4-24вр</w:t>
            </w:r>
          </w:p>
        </w:tc>
        <w:tc>
          <w:tcPr>
            <w:tcW w:w="705" w:type="pct"/>
            <w:vAlign w:val="center"/>
          </w:tcPr>
          <w:p w14:paraId="1E6FC46A" w14:textId="628639AF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508" w:type="pct"/>
            <w:vAlign w:val="center"/>
          </w:tcPr>
          <w:p w14:paraId="40CECB68" w14:textId="442D276A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Источник локальной вибрации</w:t>
            </w:r>
          </w:p>
        </w:tc>
        <w:tc>
          <w:tcPr>
            <w:tcW w:w="600" w:type="pct"/>
            <w:vAlign w:val="center"/>
          </w:tcPr>
          <w:p w14:paraId="585E37C3" w14:textId="2F9CC867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Эквивалентный корректированный уровень виброускорения</w:t>
            </w:r>
          </w:p>
        </w:tc>
        <w:tc>
          <w:tcPr>
            <w:tcW w:w="555" w:type="pct"/>
            <w:vAlign w:val="center"/>
          </w:tcPr>
          <w:p w14:paraId="318E0BA8" w14:textId="7C3CF8F6" w:rsidR="00BB4109" w:rsidRPr="00BB4109" w:rsidRDefault="00BB4109" w:rsidP="00BB4109">
            <w:pPr>
              <w:jc w:val="center"/>
              <w:rPr>
                <w:bCs/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(100 ÷ 140)</w:t>
            </w:r>
          </w:p>
        </w:tc>
        <w:tc>
          <w:tcPr>
            <w:tcW w:w="421" w:type="pct"/>
            <w:vAlign w:val="center"/>
          </w:tcPr>
          <w:p w14:paraId="31620160" w14:textId="7A9FECCD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дБ</w:t>
            </w:r>
          </w:p>
        </w:tc>
        <w:tc>
          <w:tcPr>
            <w:tcW w:w="509" w:type="pct"/>
            <w:vAlign w:val="center"/>
          </w:tcPr>
          <w:p w14:paraId="17DB9572" w14:textId="60846C4A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B4109">
              <w:rPr>
                <w:sz w:val="18"/>
                <w:szCs w:val="18"/>
              </w:rPr>
              <w:t>16 000,00</w:t>
            </w:r>
          </w:p>
        </w:tc>
        <w:tc>
          <w:tcPr>
            <w:tcW w:w="556" w:type="pct"/>
            <w:vAlign w:val="center"/>
          </w:tcPr>
          <w:p w14:paraId="2420797D" w14:textId="77777777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B4109">
              <w:rPr>
                <w:sz w:val="18"/>
                <w:szCs w:val="18"/>
              </w:rPr>
              <w:t>Место проведения – город Москва</w:t>
            </w:r>
          </w:p>
          <w:p w14:paraId="5E00FA86" w14:textId="0CE16EC1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B4109">
              <w:rPr>
                <w:sz w:val="18"/>
                <w:szCs w:val="18"/>
              </w:rPr>
              <w:t>Локальная вибрация</w:t>
            </w:r>
          </w:p>
        </w:tc>
        <w:tc>
          <w:tcPr>
            <w:tcW w:w="417" w:type="pct"/>
            <w:shd w:val="clear" w:color="auto" w:fill="5B9BD5" w:themeFill="accent1"/>
            <w:vAlign w:val="center"/>
          </w:tcPr>
          <w:p w14:paraId="6697C4CA" w14:textId="77777777" w:rsidR="00BB4109" w:rsidRPr="00892C22" w:rsidRDefault="00BB4109" w:rsidP="00BB41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6765589D" w14:textId="77777777" w:rsidR="00BB4109" w:rsidRPr="00892C22" w:rsidRDefault="00BB4109" w:rsidP="00BB41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4109" w:rsidRPr="00892C22" w14:paraId="4D1F06E2" w14:textId="77777777" w:rsidTr="00FB3D6C">
        <w:trPr>
          <w:trHeight w:val="582"/>
        </w:trPr>
        <w:tc>
          <w:tcPr>
            <w:tcW w:w="314" w:type="pct"/>
            <w:vAlign w:val="center"/>
          </w:tcPr>
          <w:p w14:paraId="0A05A9EE" w14:textId="44C98B40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B4109">
              <w:rPr>
                <w:b/>
                <w:sz w:val="18"/>
                <w:szCs w:val="18"/>
              </w:rPr>
              <w:t>В-4-24ср</w:t>
            </w:r>
          </w:p>
        </w:tc>
        <w:tc>
          <w:tcPr>
            <w:tcW w:w="705" w:type="pct"/>
            <w:vAlign w:val="center"/>
          </w:tcPr>
          <w:p w14:paraId="1654CF01" w14:textId="4A812C87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508" w:type="pct"/>
            <w:vAlign w:val="center"/>
          </w:tcPr>
          <w:p w14:paraId="4E960E0A" w14:textId="0EAE26D1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Источник локальной вибрации</w:t>
            </w:r>
          </w:p>
        </w:tc>
        <w:tc>
          <w:tcPr>
            <w:tcW w:w="600" w:type="pct"/>
            <w:vAlign w:val="center"/>
          </w:tcPr>
          <w:p w14:paraId="6DA563B5" w14:textId="760C434D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Эквивалентный корректированный уровень виброускорения</w:t>
            </w:r>
          </w:p>
        </w:tc>
        <w:tc>
          <w:tcPr>
            <w:tcW w:w="555" w:type="pct"/>
            <w:vAlign w:val="center"/>
          </w:tcPr>
          <w:p w14:paraId="7CEEFAEE" w14:textId="51A56C43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(100 ÷ 140)</w:t>
            </w:r>
          </w:p>
        </w:tc>
        <w:tc>
          <w:tcPr>
            <w:tcW w:w="421" w:type="pct"/>
            <w:vAlign w:val="center"/>
          </w:tcPr>
          <w:p w14:paraId="771D771E" w14:textId="2B4CCEAE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дБ</w:t>
            </w:r>
          </w:p>
        </w:tc>
        <w:tc>
          <w:tcPr>
            <w:tcW w:w="509" w:type="pct"/>
            <w:vAlign w:val="center"/>
          </w:tcPr>
          <w:p w14:paraId="406FA113" w14:textId="24D2FAC0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B4109">
              <w:rPr>
                <w:sz w:val="18"/>
                <w:szCs w:val="18"/>
              </w:rPr>
              <w:t>24 000,00</w:t>
            </w:r>
          </w:p>
        </w:tc>
        <w:tc>
          <w:tcPr>
            <w:tcW w:w="556" w:type="pct"/>
            <w:vAlign w:val="center"/>
          </w:tcPr>
          <w:p w14:paraId="55ECC3DE" w14:textId="77777777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 w:rsidRPr="00BB4109">
              <w:rPr>
                <w:bCs/>
                <w:sz w:val="18"/>
                <w:szCs w:val="18"/>
                <w:vertAlign w:val="superscript"/>
              </w:rPr>
              <w:t>6</w:t>
            </w:r>
          </w:p>
          <w:p w14:paraId="15833464" w14:textId="7722FC27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B4109">
              <w:rPr>
                <w:sz w:val="18"/>
                <w:szCs w:val="18"/>
              </w:rPr>
              <w:t>Локальная вибрация</w:t>
            </w:r>
          </w:p>
        </w:tc>
        <w:tc>
          <w:tcPr>
            <w:tcW w:w="417" w:type="pct"/>
            <w:shd w:val="clear" w:color="auto" w:fill="5B9BD5" w:themeFill="accent1"/>
            <w:vAlign w:val="center"/>
          </w:tcPr>
          <w:p w14:paraId="657D95AD" w14:textId="77777777" w:rsidR="00BB4109" w:rsidRPr="00892C22" w:rsidRDefault="00BB4109" w:rsidP="00BB41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1DE3F447" w14:textId="77777777" w:rsidR="00BB4109" w:rsidRPr="00892C22" w:rsidRDefault="00BB4109" w:rsidP="00BB41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4109" w:rsidRPr="00892C22" w14:paraId="1957AA14" w14:textId="77777777" w:rsidTr="00FB3D6C">
        <w:trPr>
          <w:trHeight w:val="582"/>
        </w:trPr>
        <w:tc>
          <w:tcPr>
            <w:tcW w:w="314" w:type="pct"/>
            <w:vAlign w:val="center"/>
          </w:tcPr>
          <w:p w14:paraId="7D3DBFD7" w14:textId="1F42655D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B4109">
              <w:rPr>
                <w:b/>
                <w:sz w:val="18"/>
                <w:szCs w:val="18"/>
              </w:rPr>
              <w:t>В_общ-4-24вр</w:t>
            </w:r>
          </w:p>
        </w:tc>
        <w:tc>
          <w:tcPr>
            <w:tcW w:w="705" w:type="pct"/>
            <w:vAlign w:val="center"/>
          </w:tcPr>
          <w:p w14:paraId="44F59AA2" w14:textId="56F54E7B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508" w:type="pct"/>
            <w:vAlign w:val="center"/>
          </w:tcPr>
          <w:p w14:paraId="1D3A18B0" w14:textId="2C7B3692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Источник общей вибрации</w:t>
            </w:r>
          </w:p>
        </w:tc>
        <w:tc>
          <w:tcPr>
            <w:tcW w:w="600" w:type="pct"/>
            <w:vAlign w:val="center"/>
          </w:tcPr>
          <w:p w14:paraId="58D1D7A0" w14:textId="48FE4433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Эквивалентный корректированный уровень виброускорения</w:t>
            </w:r>
          </w:p>
        </w:tc>
        <w:tc>
          <w:tcPr>
            <w:tcW w:w="555" w:type="pct"/>
            <w:vAlign w:val="center"/>
          </w:tcPr>
          <w:p w14:paraId="0549FE1A" w14:textId="3F6E7973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(70 ÷ 110)</w:t>
            </w:r>
          </w:p>
        </w:tc>
        <w:tc>
          <w:tcPr>
            <w:tcW w:w="421" w:type="pct"/>
            <w:vAlign w:val="center"/>
          </w:tcPr>
          <w:p w14:paraId="02A5F148" w14:textId="12222B7A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дБ</w:t>
            </w:r>
          </w:p>
        </w:tc>
        <w:tc>
          <w:tcPr>
            <w:tcW w:w="509" w:type="pct"/>
            <w:vAlign w:val="center"/>
          </w:tcPr>
          <w:p w14:paraId="332615B9" w14:textId="1A89328D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B4109">
              <w:rPr>
                <w:sz w:val="18"/>
                <w:szCs w:val="18"/>
              </w:rPr>
              <w:t>16 500,00</w:t>
            </w:r>
          </w:p>
        </w:tc>
        <w:tc>
          <w:tcPr>
            <w:tcW w:w="556" w:type="pct"/>
            <w:vAlign w:val="center"/>
          </w:tcPr>
          <w:p w14:paraId="6B4976A7" w14:textId="77777777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B4109">
              <w:rPr>
                <w:sz w:val="18"/>
                <w:szCs w:val="18"/>
              </w:rPr>
              <w:t>Место проведения – город Москва</w:t>
            </w:r>
          </w:p>
          <w:p w14:paraId="571C2762" w14:textId="7C59CB77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B4109">
              <w:rPr>
                <w:sz w:val="18"/>
                <w:szCs w:val="18"/>
              </w:rPr>
              <w:t>Общая вибрация</w:t>
            </w:r>
          </w:p>
        </w:tc>
        <w:tc>
          <w:tcPr>
            <w:tcW w:w="417" w:type="pct"/>
            <w:shd w:val="clear" w:color="auto" w:fill="5B9BD5" w:themeFill="accent1"/>
            <w:vAlign w:val="center"/>
          </w:tcPr>
          <w:p w14:paraId="6E1FCEE3" w14:textId="77777777" w:rsidR="00BB4109" w:rsidRPr="00892C22" w:rsidRDefault="00BB4109" w:rsidP="00BB41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5550D712" w14:textId="77777777" w:rsidR="00BB4109" w:rsidRPr="00892C22" w:rsidRDefault="00BB4109" w:rsidP="00BB41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4109" w:rsidRPr="00892C22" w14:paraId="6BA8308F" w14:textId="77777777" w:rsidTr="00FB3D6C">
        <w:trPr>
          <w:trHeight w:val="582"/>
        </w:trPr>
        <w:tc>
          <w:tcPr>
            <w:tcW w:w="314" w:type="pct"/>
            <w:vAlign w:val="center"/>
          </w:tcPr>
          <w:p w14:paraId="4E3B759C" w14:textId="6C84AA1A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B4109">
              <w:rPr>
                <w:b/>
                <w:sz w:val="18"/>
                <w:szCs w:val="18"/>
              </w:rPr>
              <w:t>В_общ-4-24вп</w:t>
            </w:r>
          </w:p>
        </w:tc>
        <w:tc>
          <w:tcPr>
            <w:tcW w:w="705" w:type="pct"/>
            <w:vAlign w:val="center"/>
          </w:tcPr>
          <w:p w14:paraId="6B7719B4" w14:textId="2A3751CF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5A1BCACC" w14:textId="5322121D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508" w:type="pct"/>
            <w:vAlign w:val="center"/>
          </w:tcPr>
          <w:p w14:paraId="773FC7E0" w14:textId="5AB36AD2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Источник общей вибрации</w:t>
            </w:r>
          </w:p>
        </w:tc>
        <w:tc>
          <w:tcPr>
            <w:tcW w:w="600" w:type="pct"/>
            <w:vAlign w:val="center"/>
          </w:tcPr>
          <w:p w14:paraId="64E3DF6C" w14:textId="50218B8A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Эквивалентный корректированный уровень виброускорения</w:t>
            </w:r>
          </w:p>
        </w:tc>
        <w:tc>
          <w:tcPr>
            <w:tcW w:w="555" w:type="pct"/>
            <w:vAlign w:val="center"/>
          </w:tcPr>
          <w:p w14:paraId="14FF269A" w14:textId="5495C229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(70 ÷ 110)</w:t>
            </w:r>
          </w:p>
        </w:tc>
        <w:tc>
          <w:tcPr>
            <w:tcW w:w="421" w:type="pct"/>
            <w:vAlign w:val="center"/>
          </w:tcPr>
          <w:p w14:paraId="1B7898CC" w14:textId="7CCBBC5C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B4109">
              <w:rPr>
                <w:bCs/>
                <w:sz w:val="18"/>
                <w:szCs w:val="18"/>
              </w:rPr>
              <w:t>дБ</w:t>
            </w:r>
          </w:p>
        </w:tc>
        <w:tc>
          <w:tcPr>
            <w:tcW w:w="509" w:type="pct"/>
            <w:vAlign w:val="center"/>
          </w:tcPr>
          <w:p w14:paraId="7C8A7C15" w14:textId="15DA7F7F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B4109">
              <w:rPr>
                <w:sz w:val="18"/>
                <w:szCs w:val="18"/>
              </w:rPr>
              <w:t>16 500,00</w:t>
            </w:r>
          </w:p>
        </w:tc>
        <w:tc>
          <w:tcPr>
            <w:tcW w:w="556" w:type="pct"/>
          </w:tcPr>
          <w:p w14:paraId="6869F46A" w14:textId="77777777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B4109">
              <w:rPr>
                <w:sz w:val="18"/>
                <w:szCs w:val="18"/>
              </w:rPr>
              <w:t>Место проведения – город Москва</w:t>
            </w:r>
          </w:p>
          <w:p w14:paraId="67C737C0" w14:textId="43D28177" w:rsidR="00BB4109" w:rsidRPr="00BB4109" w:rsidRDefault="00BB4109" w:rsidP="00BB410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B4109">
              <w:rPr>
                <w:sz w:val="18"/>
                <w:szCs w:val="18"/>
              </w:rPr>
              <w:t>Общая вибрация</w:t>
            </w:r>
          </w:p>
        </w:tc>
        <w:tc>
          <w:tcPr>
            <w:tcW w:w="417" w:type="pct"/>
            <w:shd w:val="clear" w:color="auto" w:fill="5B9BD5" w:themeFill="accent1"/>
            <w:vAlign w:val="center"/>
          </w:tcPr>
          <w:p w14:paraId="60B29FFB" w14:textId="77777777" w:rsidR="00BB4109" w:rsidRPr="00892C22" w:rsidRDefault="00BB4109" w:rsidP="00BB41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3FB05B37" w14:textId="77777777" w:rsidR="00BB4109" w:rsidRPr="00892C22" w:rsidRDefault="00BB4109" w:rsidP="00BB41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E1AF583" w14:textId="77777777" w:rsidR="00006E8B" w:rsidRPr="00006E8B" w:rsidRDefault="00006E8B" w:rsidP="00006E8B">
      <w:pPr>
        <w:tabs>
          <w:tab w:val="left" w:pos="4650"/>
        </w:tabs>
        <w:rPr>
          <w:b/>
          <w:sz w:val="16"/>
          <w:szCs w:val="16"/>
        </w:rPr>
      </w:pPr>
      <w:r w:rsidRPr="00006E8B">
        <w:rPr>
          <w:b/>
          <w:sz w:val="16"/>
          <w:szCs w:val="16"/>
        </w:rPr>
        <w:t>Примечания:</w:t>
      </w:r>
    </w:p>
    <w:p w14:paraId="2B497A68" w14:textId="77777777" w:rsidR="00006E8B" w:rsidRPr="00006E8B" w:rsidRDefault="00006E8B" w:rsidP="00006E8B">
      <w:pPr>
        <w:tabs>
          <w:tab w:val="left" w:pos="4650"/>
        </w:tabs>
        <w:rPr>
          <w:b/>
          <w:sz w:val="16"/>
          <w:szCs w:val="16"/>
        </w:rPr>
      </w:pPr>
      <w:r w:rsidRPr="00006E8B">
        <w:rPr>
          <w:b/>
          <w:sz w:val="16"/>
          <w:szCs w:val="16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результатов раунда проверки квалификации.</w:t>
      </w:r>
    </w:p>
    <w:p w14:paraId="3CE9BD20" w14:textId="77777777" w:rsidR="00006E8B" w:rsidRPr="00006E8B" w:rsidRDefault="00006E8B" w:rsidP="00006E8B">
      <w:pPr>
        <w:tabs>
          <w:tab w:val="left" w:pos="4650"/>
        </w:tabs>
        <w:rPr>
          <w:b/>
          <w:sz w:val="16"/>
          <w:szCs w:val="16"/>
        </w:rPr>
      </w:pPr>
      <w:r w:rsidRPr="00006E8B">
        <w:rPr>
          <w:b/>
          <w:sz w:val="16"/>
          <w:szCs w:val="16"/>
        </w:rPr>
        <w:t>2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6E094A31" w14:textId="77777777" w:rsidR="00006E8B" w:rsidRPr="00006E8B" w:rsidRDefault="00006E8B" w:rsidP="00006E8B">
      <w:pPr>
        <w:tabs>
          <w:tab w:val="left" w:pos="4650"/>
        </w:tabs>
        <w:rPr>
          <w:b/>
          <w:sz w:val="16"/>
          <w:szCs w:val="16"/>
        </w:rPr>
      </w:pPr>
      <w:r w:rsidRPr="00006E8B">
        <w:rPr>
          <w:b/>
          <w:sz w:val="16"/>
          <w:szCs w:val="16"/>
        </w:rPr>
        <w:t>3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75702445" w14:textId="77777777" w:rsidR="00006E8B" w:rsidRPr="00006E8B" w:rsidRDefault="00006E8B" w:rsidP="00006E8B">
      <w:pPr>
        <w:tabs>
          <w:tab w:val="left" w:pos="4650"/>
        </w:tabs>
        <w:rPr>
          <w:b/>
          <w:sz w:val="16"/>
          <w:szCs w:val="16"/>
        </w:rPr>
      </w:pPr>
      <w:r w:rsidRPr="00006E8B">
        <w:rPr>
          <w:b/>
          <w:sz w:val="16"/>
          <w:szCs w:val="16"/>
        </w:rPr>
        <w:t>4 Участникам, заключившим договор и оплатившим участие в программе проверке квалификации до 25 декабря 2023 года, предоставляется дополнительная скидка в размере 5 %. Скидка суммируется со скидкой, предоставляемой членам и кандидатам в члены Ассоциации «НООИ».</w:t>
      </w:r>
    </w:p>
    <w:p w14:paraId="6A2C6F9D" w14:textId="77777777" w:rsidR="00006E8B" w:rsidRPr="00006E8B" w:rsidRDefault="00006E8B" w:rsidP="00006E8B">
      <w:pPr>
        <w:tabs>
          <w:tab w:val="left" w:pos="4650"/>
        </w:tabs>
        <w:rPr>
          <w:b/>
          <w:sz w:val="16"/>
          <w:szCs w:val="16"/>
        </w:rPr>
      </w:pPr>
      <w:r w:rsidRPr="00006E8B">
        <w:rPr>
          <w:b/>
          <w:sz w:val="16"/>
          <w:szCs w:val="16"/>
        </w:rPr>
        <w:t>5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p w14:paraId="24A7B0AD" w14:textId="45C2C050" w:rsidR="00FB62A9" w:rsidRPr="007A67CA" w:rsidRDefault="00006E8B" w:rsidP="00006E8B">
      <w:pPr>
        <w:tabs>
          <w:tab w:val="left" w:pos="4650"/>
        </w:tabs>
        <w:rPr>
          <w:color w:val="000000"/>
          <w:sz w:val="16"/>
          <w:szCs w:val="16"/>
        </w:rPr>
      </w:pPr>
      <w:r w:rsidRPr="00006E8B">
        <w:rPr>
          <w:b/>
          <w:sz w:val="16"/>
          <w:szCs w:val="16"/>
        </w:rPr>
        <w:t>6 Предусмотрен возврат образца для проверки квалификации участником проверки квалификации. По согласованию с Провайдером ПК возможен возврат образца силами Провайдера ПК, стоимость услуги по возврату – 3000,00 рублей.</w:t>
      </w:r>
    </w:p>
    <w:sectPr w:rsidR="00FB62A9" w:rsidRPr="007A67CA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3D48D" w14:textId="77777777" w:rsidR="009762D7" w:rsidRDefault="009762D7" w:rsidP="00534031">
      <w:r>
        <w:separator/>
      </w:r>
    </w:p>
  </w:endnote>
  <w:endnote w:type="continuationSeparator" w:id="0">
    <w:p w14:paraId="52934A72" w14:textId="77777777" w:rsidR="009762D7" w:rsidRDefault="009762D7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193B" w14:textId="77777777" w:rsidR="009762D7" w:rsidRDefault="009762D7" w:rsidP="00534031">
      <w:r>
        <w:separator/>
      </w:r>
    </w:p>
  </w:footnote>
  <w:footnote w:type="continuationSeparator" w:id="0">
    <w:p w14:paraId="1A7D88A1" w14:textId="77777777" w:rsidR="009762D7" w:rsidRDefault="009762D7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321607">
    <w:abstractNumId w:val="0"/>
  </w:num>
  <w:num w:numId="2" w16cid:durableId="1080950929">
    <w:abstractNumId w:val="4"/>
  </w:num>
  <w:num w:numId="3" w16cid:durableId="961612780">
    <w:abstractNumId w:val="2"/>
  </w:num>
  <w:num w:numId="4" w16cid:durableId="1450784299">
    <w:abstractNumId w:val="3"/>
  </w:num>
  <w:num w:numId="5" w16cid:durableId="1815491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E8B"/>
    <w:rsid w:val="00014262"/>
    <w:rsid w:val="00014264"/>
    <w:rsid w:val="00037FD3"/>
    <w:rsid w:val="00043BF6"/>
    <w:rsid w:val="000529D3"/>
    <w:rsid w:val="00064601"/>
    <w:rsid w:val="00081453"/>
    <w:rsid w:val="00081D8E"/>
    <w:rsid w:val="000A2030"/>
    <w:rsid w:val="000A4D20"/>
    <w:rsid w:val="000A7EC5"/>
    <w:rsid w:val="000B050C"/>
    <w:rsid w:val="000B6C7D"/>
    <w:rsid w:val="000C1302"/>
    <w:rsid w:val="000C3662"/>
    <w:rsid w:val="000E1298"/>
    <w:rsid w:val="001002B9"/>
    <w:rsid w:val="0010571C"/>
    <w:rsid w:val="001213ED"/>
    <w:rsid w:val="00121BCD"/>
    <w:rsid w:val="00126B01"/>
    <w:rsid w:val="001507F4"/>
    <w:rsid w:val="00154A76"/>
    <w:rsid w:val="001816AB"/>
    <w:rsid w:val="00195B55"/>
    <w:rsid w:val="001C10A1"/>
    <w:rsid w:val="001C25C2"/>
    <w:rsid w:val="001C37E3"/>
    <w:rsid w:val="001C38C7"/>
    <w:rsid w:val="001D12BE"/>
    <w:rsid w:val="001D7D6B"/>
    <w:rsid w:val="001E1B9C"/>
    <w:rsid w:val="001E28D6"/>
    <w:rsid w:val="001E34EC"/>
    <w:rsid w:val="002062A3"/>
    <w:rsid w:val="002276A1"/>
    <w:rsid w:val="002374F7"/>
    <w:rsid w:val="00240130"/>
    <w:rsid w:val="00241935"/>
    <w:rsid w:val="002633E7"/>
    <w:rsid w:val="00274828"/>
    <w:rsid w:val="00276FEA"/>
    <w:rsid w:val="00280EC6"/>
    <w:rsid w:val="00284656"/>
    <w:rsid w:val="002911EA"/>
    <w:rsid w:val="002A0002"/>
    <w:rsid w:val="002A0BC5"/>
    <w:rsid w:val="002A3D36"/>
    <w:rsid w:val="002C7156"/>
    <w:rsid w:val="002D2EB4"/>
    <w:rsid w:val="002E52E6"/>
    <w:rsid w:val="002F0504"/>
    <w:rsid w:val="002F50C1"/>
    <w:rsid w:val="002F5744"/>
    <w:rsid w:val="00323B2F"/>
    <w:rsid w:val="003316A3"/>
    <w:rsid w:val="003338A8"/>
    <w:rsid w:val="0034318C"/>
    <w:rsid w:val="00370A91"/>
    <w:rsid w:val="00391C71"/>
    <w:rsid w:val="00394264"/>
    <w:rsid w:val="003B0A22"/>
    <w:rsid w:val="003C260C"/>
    <w:rsid w:val="003C3925"/>
    <w:rsid w:val="003D3F50"/>
    <w:rsid w:val="003F65FB"/>
    <w:rsid w:val="004143C2"/>
    <w:rsid w:val="00463D98"/>
    <w:rsid w:val="004649FC"/>
    <w:rsid w:val="00470683"/>
    <w:rsid w:val="00476740"/>
    <w:rsid w:val="00483D3C"/>
    <w:rsid w:val="00486B7E"/>
    <w:rsid w:val="0049729D"/>
    <w:rsid w:val="004A4B02"/>
    <w:rsid w:val="004A4D5D"/>
    <w:rsid w:val="004B7A5D"/>
    <w:rsid w:val="004D6655"/>
    <w:rsid w:val="004E3200"/>
    <w:rsid w:val="004F50B3"/>
    <w:rsid w:val="0050696E"/>
    <w:rsid w:val="00512048"/>
    <w:rsid w:val="00520EE1"/>
    <w:rsid w:val="00525008"/>
    <w:rsid w:val="005301C4"/>
    <w:rsid w:val="00534031"/>
    <w:rsid w:val="005552BF"/>
    <w:rsid w:val="00555EF4"/>
    <w:rsid w:val="00556ED6"/>
    <w:rsid w:val="00560D6A"/>
    <w:rsid w:val="00573186"/>
    <w:rsid w:val="005777DB"/>
    <w:rsid w:val="00585183"/>
    <w:rsid w:val="005913E2"/>
    <w:rsid w:val="005A47E3"/>
    <w:rsid w:val="005B3101"/>
    <w:rsid w:val="005C2D3A"/>
    <w:rsid w:val="005E654C"/>
    <w:rsid w:val="005F527D"/>
    <w:rsid w:val="00603252"/>
    <w:rsid w:val="006032BF"/>
    <w:rsid w:val="00603969"/>
    <w:rsid w:val="00604E69"/>
    <w:rsid w:val="00605531"/>
    <w:rsid w:val="006248EC"/>
    <w:rsid w:val="0063101E"/>
    <w:rsid w:val="00646672"/>
    <w:rsid w:val="00654B3B"/>
    <w:rsid w:val="00655757"/>
    <w:rsid w:val="006700F4"/>
    <w:rsid w:val="00677E34"/>
    <w:rsid w:val="006870AF"/>
    <w:rsid w:val="006A296D"/>
    <w:rsid w:val="006A5B02"/>
    <w:rsid w:val="006C320B"/>
    <w:rsid w:val="006C3DEF"/>
    <w:rsid w:val="006D3B0D"/>
    <w:rsid w:val="00702BC0"/>
    <w:rsid w:val="00712A59"/>
    <w:rsid w:val="00717726"/>
    <w:rsid w:val="00722BED"/>
    <w:rsid w:val="00726463"/>
    <w:rsid w:val="00726C5D"/>
    <w:rsid w:val="007276FB"/>
    <w:rsid w:val="0073026B"/>
    <w:rsid w:val="00751255"/>
    <w:rsid w:val="00753A15"/>
    <w:rsid w:val="0078419B"/>
    <w:rsid w:val="00785C66"/>
    <w:rsid w:val="00795763"/>
    <w:rsid w:val="00797AE8"/>
    <w:rsid w:val="007A4BEA"/>
    <w:rsid w:val="007A67CA"/>
    <w:rsid w:val="007B29AF"/>
    <w:rsid w:val="007B35D6"/>
    <w:rsid w:val="007C04C9"/>
    <w:rsid w:val="007C3247"/>
    <w:rsid w:val="007E38F1"/>
    <w:rsid w:val="007F0081"/>
    <w:rsid w:val="007F45DC"/>
    <w:rsid w:val="00807842"/>
    <w:rsid w:val="008357A8"/>
    <w:rsid w:val="008423F1"/>
    <w:rsid w:val="00854252"/>
    <w:rsid w:val="008562A4"/>
    <w:rsid w:val="00887EA4"/>
    <w:rsid w:val="00892C22"/>
    <w:rsid w:val="008930A5"/>
    <w:rsid w:val="008946E2"/>
    <w:rsid w:val="00897119"/>
    <w:rsid w:val="008D524D"/>
    <w:rsid w:val="00906DD8"/>
    <w:rsid w:val="009454C0"/>
    <w:rsid w:val="009524D1"/>
    <w:rsid w:val="00952863"/>
    <w:rsid w:val="009616FE"/>
    <w:rsid w:val="00964DA3"/>
    <w:rsid w:val="009762D7"/>
    <w:rsid w:val="00981DEA"/>
    <w:rsid w:val="00985E37"/>
    <w:rsid w:val="00992A23"/>
    <w:rsid w:val="009A0CBD"/>
    <w:rsid w:val="009C3CA9"/>
    <w:rsid w:val="009D7E32"/>
    <w:rsid w:val="009F6599"/>
    <w:rsid w:val="00A0221A"/>
    <w:rsid w:val="00A11911"/>
    <w:rsid w:val="00A22DBB"/>
    <w:rsid w:val="00A26DD9"/>
    <w:rsid w:val="00A4288A"/>
    <w:rsid w:val="00A5266F"/>
    <w:rsid w:val="00A63392"/>
    <w:rsid w:val="00A86FD4"/>
    <w:rsid w:val="00A948B3"/>
    <w:rsid w:val="00A954B3"/>
    <w:rsid w:val="00A9623C"/>
    <w:rsid w:val="00AA41DA"/>
    <w:rsid w:val="00AA5B6B"/>
    <w:rsid w:val="00AB3990"/>
    <w:rsid w:val="00AB41F9"/>
    <w:rsid w:val="00AB4CA6"/>
    <w:rsid w:val="00AC1CC7"/>
    <w:rsid w:val="00AC60B0"/>
    <w:rsid w:val="00AD7343"/>
    <w:rsid w:val="00AE0C6C"/>
    <w:rsid w:val="00B105DE"/>
    <w:rsid w:val="00B15A3B"/>
    <w:rsid w:val="00B46167"/>
    <w:rsid w:val="00B51B93"/>
    <w:rsid w:val="00B524B8"/>
    <w:rsid w:val="00B553F0"/>
    <w:rsid w:val="00B60936"/>
    <w:rsid w:val="00B6573A"/>
    <w:rsid w:val="00B72379"/>
    <w:rsid w:val="00B830AD"/>
    <w:rsid w:val="00B866C9"/>
    <w:rsid w:val="00BA3AB2"/>
    <w:rsid w:val="00BA7853"/>
    <w:rsid w:val="00BB0659"/>
    <w:rsid w:val="00BB4109"/>
    <w:rsid w:val="00BD2615"/>
    <w:rsid w:val="00BD2C82"/>
    <w:rsid w:val="00BD3B1B"/>
    <w:rsid w:val="00BD4360"/>
    <w:rsid w:val="00BD6394"/>
    <w:rsid w:val="00BE7893"/>
    <w:rsid w:val="00BF6744"/>
    <w:rsid w:val="00C15427"/>
    <w:rsid w:val="00C168FC"/>
    <w:rsid w:val="00C217C2"/>
    <w:rsid w:val="00C276AA"/>
    <w:rsid w:val="00C456DE"/>
    <w:rsid w:val="00C512AA"/>
    <w:rsid w:val="00C5144F"/>
    <w:rsid w:val="00C568F4"/>
    <w:rsid w:val="00C63AFB"/>
    <w:rsid w:val="00C7602B"/>
    <w:rsid w:val="00CA0CAF"/>
    <w:rsid w:val="00CA48AC"/>
    <w:rsid w:val="00CB3418"/>
    <w:rsid w:val="00CC0D74"/>
    <w:rsid w:val="00CC560B"/>
    <w:rsid w:val="00CD3E04"/>
    <w:rsid w:val="00CF560F"/>
    <w:rsid w:val="00D21B7C"/>
    <w:rsid w:val="00D24261"/>
    <w:rsid w:val="00D33DB0"/>
    <w:rsid w:val="00D40112"/>
    <w:rsid w:val="00DB07AA"/>
    <w:rsid w:val="00DB57C5"/>
    <w:rsid w:val="00DC3FD1"/>
    <w:rsid w:val="00DD6666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7660D"/>
    <w:rsid w:val="00E814FD"/>
    <w:rsid w:val="00E81B59"/>
    <w:rsid w:val="00E84004"/>
    <w:rsid w:val="00E84F4C"/>
    <w:rsid w:val="00E94BB0"/>
    <w:rsid w:val="00EA09C9"/>
    <w:rsid w:val="00EA25A6"/>
    <w:rsid w:val="00EA66A5"/>
    <w:rsid w:val="00EB7A94"/>
    <w:rsid w:val="00EC6536"/>
    <w:rsid w:val="00ED27E6"/>
    <w:rsid w:val="00ED2EDC"/>
    <w:rsid w:val="00EE6FB7"/>
    <w:rsid w:val="00EF4872"/>
    <w:rsid w:val="00F01AB2"/>
    <w:rsid w:val="00F04182"/>
    <w:rsid w:val="00F16D99"/>
    <w:rsid w:val="00F21433"/>
    <w:rsid w:val="00F22EEB"/>
    <w:rsid w:val="00F369FD"/>
    <w:rsid w:val="00F37593"/>
    <w:rsid w:val="00F60620"/>
    <w:rsid w:val="00F709CA"/>
    <w:rsid w:val="00F70CDA"/>
    <w:rsid w:val="00F74D1D"/>
    <w:rsid w:val="00F77068"/>
    <w:rsid w:val="00F834B4"/>
    <w:rsid w:val="00F930FE"/>
    <w:rsid w:val="00FA6049"/>
    <w:rsid w:val="00FA7034"/>
    <w:rsid w:val="00FB3D6C"/>
    <w:rsid w:val="00FB62A9"/>
    <w:rsid w:val="00FC272A"/>
    <w:rsid w:val="00FC4163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9FE8C-5140-4847-92E7-238EAA37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5581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anna katurkina</cp:lastModifiedBy>
  <cp:revision>3</cp:revision>
  <cp:lastPrinted>2022-01-10T13:48:00Z</cp:lastPrinted>
  <dcterms:created xsi:type="dcterms:W3CDTF">2023-10-19T14:21:00Z</dcterms:created>
  <dcterms:modified xsi:type="dcterms:W3CDTF">2023-10-21T08:17:00Z</dcterms:modified>
</cp:coreProperties>
</file>